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8E38E0" w:rsidP="00270DB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REGIMENTO INTERNO CAU/PI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8E38E0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162</w:t>
      </w: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270DB0">
        <w:rPr>
          <w:rFonts w:ascii="Arial" w:eastAsia="Times New Roman" w:hAnsi="Arial" w:cs="Arial"/>
          <w:sz w:val="20"/>
          <w:szCs w:val="20"/>
          <w:lang w:eastAsia="pt-BR"/>
        </w:rPr>
        <w:t>28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270DB0">
        <w:rPr>
          <w:rFonts w:ascii="Arial" w:eastAsia="Times New Roman" w:hAnsi="Arial" w:cs="Arial"/>
          <w:sz w:val="20"/>
          <w:szCs w:val="20"/>
          <w:lang w:eastAsia="pt-BR"/>
        </w:rPr>
        <w:t>novembro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E8647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E38E0" w:rsidRPr="008E38E0" w:rsidRDefault="008E38E0" w:rsidP="008E38E0">
      <w:pPr>
        <w:pStyle w:val="Corpodetexto"/>
        <w:tabs>
          <w:tab w:val="center" w:pos="2552"/>
          <w:tab w:val="center" w:pos="7371"/>
        </w:tabs>
        <w:jc w:val="both"/>
        <w:rPr>
          <w:rFonts w:ascii="Arial" w:hAnsi="Arial" w:cs="Arial"/>
        </w:rPr>
      </w:pPr>
      <w:r w:rsidRPr="008E38E0">
        <w:rPr>
          <w:rFonts w:ascii="Arial" w:hAnsi="Arial" w:cs="Arial"/>
          <w:b/>
        </w:rPr>
        <w:t>Considerando</w:t>
      </w:r>
      <w:r w:rsidRPr="008E38E0">
        <w:rPr>
          <w:rFonts w:ascii="Arial" w:hAnsi="Arial" w:cs="Arial"/>
        </w:rPr>
        <w:t xml:space="preserve"> a Resolução CAU/BR nº 139, de 06 de junho de 2017, que aprova o Regimento Geral do CAU e o modelo para elaboração dos regimentos in</w:t>
      </w:r>
      <w:r>
        <w:rPr>
          <w:rFonts w:ascii="Arial" w:hAnsi="Arial" w:cs="Arial"/>
        </w:rPr>
        <w:t xml:space="preserve">ternos dos CAU/UF, como anexo; </w:t>
      </w:r>
    </w:p>
    <w:p w:rsidR="008E38E0" w:rsidRDefault="008E38E0" w:rsidP="008E38E0">
      <w:pPr>
        <w:pStyle w:val="Corpodetexto"/>
        <w:tabs>
          <w:tab w:val="center" w:pos="2552"/>
          <w:tab w:val="center" w:pos="7371"/>
        </w:tabs>
        <w:jc w:val="both"/>
        <w:rPr>
          <w:rFonts w:ascii="Arial" w:hAnsi="Arial" w:cs="Arial"/>
        </w:rPr>
      </w:pPr>
      <w:r w:rsidRPr="008E38E0">
        <w:rPr>
          <w:rFonts w:ascii="Arial" w:hAnsi="Arial" w:cs="Arial"/>
          <w:b/>
        </w:rPr>
        <w:t>Considerando</w:t>
      </w:r>
      <w:r w:rsidRPr="008E38E0">
        <w:rPr>
          <w:rFonts w:ascii="Arial" w:hAnsi="Arial" w:cs="Arial"/>
        </w:rPr>
        <w:t xml:space="preserve"> que o regimento Interno do CAU/PI foi alterado conforme modelo apresentado pelo CAU/BR;</w:t>
      </w:r>
      <w:r>
        <w:rPr>
          <w:rFonts w:ascii="Arial" w:hAnsi="Arial" w:cs="Arial"/>
        </w:rPr>
        <w:t xml:space="preserve"> e </w:t>
      </w:r>
    </w:p>
    <w:p w:rsidR="008E38E0" w:rsidRPr="008E38E0" w:rsidRDefault="008E38E0" w:rsidP="008E38E0">
      <w:pPr>
        <w:pStyle w:val="Corpodetexto"/>
        <w:tabs>
          <w:tab w:val="center" w:pos="2552"/>
          <w:tab w:val="center" w:pos="7371"/>
        </w:tabs>
        <w:spacing w:line="276" w:lineRule="auto"/>
        <w:jc w:val="both"/>
        <w:rPr>
          <w:rFonts w:ascii="Arial" w:hAnsi="Arial" w:cs="Arial"/>
          <w:lang w:eastAsia="pt-BR"/>
        </w:rPr>
      </w:pPr>
      <w:r w:rsidRPr="008E38E0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referido Regimento foi analisado e aprovado pela Comissão de Finanças, Atos Administrativos e Planejamento Estratégico do CAU/PI, através da deliberação nº 22_2017;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8E38E0">
        <w:rPr>
          <w:rFonts w:ascii="Arial" w:eastAsia="Times New Roman" w:hAnsi="Arial" w:cs="Arial"/>
          <w:sz w:val="20"/>
          <w:szCs w:val="20"/>
          <w:lang w:eastAsia="pt-BR"/>
        </w:rPr>
        <w:t>o Regimento Interno do CAU/PI.</w:t>
      </w:r>
    </w:p>
    <w:p w:rsidR="008E38E0" w:rsidRDefault="008E38E0" w:rsidP="008E38E0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E38E0" w:rsidRPr="008E38E0" w:rsidRDefault="008E38E0" w:rsidP="008E38E0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Encaminhar ao CAU/BR para homologação.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seis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(uma) abstenção e 0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zero) ausências.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270DB0">
        <w:rPr>
          <w:rFonts w:ascii="Arial" w:eastAsia="Times New Roman" w:hAnsi="Arial" w:cs="Arial"/>
          <w:sz w:val="20"/>
          <w:szCs w:val="20"/>
          <w:lang w:eastAsia="pt-BR"/>
        </w:rPr>
        <w:t>28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270DB0">
        <w:rPr>
          <w:rFonts w:ascii="Arial" w:eastAsia="Times New Roman" w:hAnsi="Arial" w:cs="Arial"/>
          <w:sz w:val="20"/>
          <w:szCs w:val="20"/>
          <w:lang w:eastAsia="pt-BR"/>
        </w:rPr>
        <w:t>novembro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E8647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48773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9B" w:rsidRDefault="0064589B" w:rsidP="00EE4FDD">
      <w:r>
        <w:separator/>
      </w:r>
    </w:p>
  </w:endnote>
  <w:endnote w:type="continuationSeparator" w:id="0">
    <w:p w:rsidR="0064589B" w:rsidRDefault="0064589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9B" w:rsidRDefault="0064589B" w:rsidP="00EE4FDD">
      <w:r>
        <w:separator/>
      </w:r>
    </w:p>
  </w:footnote>
  <w:footnote w:type="continuationSeparator" w:id="0">
    <w:p w:rsidR="0064589B" w:rsidRDefault="0064589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4589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4589B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4589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0DB0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589B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38E0"/>
    <w:rsid w:val="008E7824"/>
    <w:rsid w:val="008F002D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3799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1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8E38E0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E38E0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5253E-B8D3-4595-A0B0-4FC44C28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2017-05-04T13:14:00Z</cp:lastPrinted>
  <dcterms:created xsi:type="dcterms:W3CDTF">2017-11-30T12:20:00Z</dcterms:created>
  <dcterms:modified xsi:type="dcterms:W3CDTF">2017-11-30T12:23:00Z</dcterms:modified>
</cp:coreProperties>
</file>