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3A7F16" w:rsidP="003A7F1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270</w:t>
            </w:r>
            <w:r w:rsidR="004A633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/2017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3A7F16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CONSTRUTORA E EMPREENDIMENTOS NOVA SOLUÇÃO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6160BC" w:rsidP="006160B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RELATÓRIO E VOTO FUNDAMENTADO DO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CONSELHEIRO 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TITULAR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NORMANDES SILVA MALTA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3A7F16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155</w:t>
      </w: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Abreu, nº 2103, Centro, no dia 2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setembro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 empresa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interessada no processo Administrativo nº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270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</w:t>
      </w:r>
      <w:r w:rsidRPr="003A6504">
        <w:rPr>
          <w:rFonts w:ascii="Arial" w:eastAsia="Times New Roman" w:hAnsi="Arial" w:cs="Arial"/>
          <w:sz w:val="20"/>
          <w:szCs w:val="20"/>
          <w:lang w:eastAsia="pt-BR"/>
        </w:rPr>
        <w:t xml:space="preserve">a multa de </w:t>
      </w:r>
      <w:r w:rsidR="004A633F" w:rsidRPr="003A6504">
        <w:rPr>
          <w:rFonts w:ascii="Arial" w:eastAsia="Times New Roman" w:hAnsi="Arial" w:cs="Arial"/>
          <w:sz w:val="20"/>
          <w:szCs w:val="20"/>
          <w:lang w:eastAsia="pt-BR"/>
        </w:rPr>
        <w:t>05 vezes o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valor da anuidade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a nomeação do Conselheiro </w:t>
      </w:r>
      <w:proofErr w:type="spellStart"/>
      <w:r w:rsidR="006160BC">
        <w:rPr>
          <w:rFonts w:ascii="Arial" w:eastAsia="Times New Roman" w:hAnsi="Arial" w:cs="Arial"/>
          <w:sz w:val="20"/>
          <w:szCs w:val="20"/>
          <w:lang w:eastAsia="pt-BR"/>
        </w:rPr>
        <w:t>Normandes</w:t>
      </w:r>
      <w:proofErr w:type="spellEnd"/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 Silva Malta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:rsidR="003A6504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A6504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A650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a empresa apresentou Declaração Simplificada de Pessoa Jurídica – Inatividade referente ao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ano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3, 2014 e 2016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D26F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voto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A6504">
        <w:rPr>
          <w:rFonts w:ascii="Arial" w:eastAsia="Times New Roman" w:hAnsi="Arial" w:cs="Arial"/>
          <w:sz w:val="20"/>
          <w:szCs w:val="20"/>
          <w:lang w:eastAsia="pt-BR"/>
        </w:rPr>
        <w:t xml:space="preserve">relator manifestando-se pela admissão do recurso e seu provimento, modificando a decisão da CEEEP, revogando a aplicação da multa e determinando o arquivamento do auto de infração, na forma dos </w:t>
      </w:r>
      <w:proofErr w:type="spellStart"/>
      <w:r w:rsidR="003A6504">
        <w:rPr>
          <w:rFonts w:ascii="Arial" w:eastAsia="Times New Roman" w:hAnsi="Arial" w:cs="Arial"/>
          <w:sz w:val="20"/>
          <w:szCs w:val="20"/>
          <w:lang w:eastAsia="pt-BR"/>
        </w:rPr>
        <w:t>Arts</w:t>
      </w:r>
      <w:proofErr w:type="spellEnd"/>
      <w:r w:rsidR="003A6504">
        <w:rPr>
          <w:rFonts w:ascii="Arial" w:eastAsia="Times New Roman" w:hAnsi="Arial" w:cs="Arial"/>
          <w:sz w:val="20"/>
          <w:szCs w:val="20"/>
          <w:lang w:eastAsia="pt-BR"/>
        </w:rPr>
        <w:t>. 24 e 44, I da Resolução nº 22 do CAU/BR. Determinou, da mesma forma, que a empresa re</w:t>
      </w:r>
      <w:r w:rsidR="00D0301A">
        <w:rPr>
          <w:rFonts w:ascii="Arial" w:eastAsia="Times New Roman" w:hAnsi="Arial" w:cs="Arial"/>
          <w:sz w:val="20"/>
          <w:szCs w:val="20"/>
          <w:lang w:eastAsia="pt-BR"/>
        </w:rPr>
        <w:t>corrente, em um prazo de trinta</w:t>
      </w:r>
      <w:r w:rsidR="003A6504">
        <w:rPr>
          <w:rFonts w:ascii="Arial" w:eastAsia="Times New Roman" w:hAnsi="Arial" w:cs="Arial"/>
          <w:sz w:val="20"/>
          <w:szCs w:val="20"/>
          <w:lang w:eastAsia="pt-BR"/>
        </w:rPr>
        <w:t xml:space="preserve"> dias após a notificação desta, tome providências em solicitar umas das três medidas que se segue, sob pena de abertura de processo administrativo: </w:t>
      </w:r>
      <w:r w:rsidR="00D0301A">
        <w:rPr>
          <w:rFonts w:ascii="Arial" w:eastAsia="Times New Roman" w:hAnsi="Arial" w:cs="Arial"/>
          <w:sz w:val="20"/>
          <w:szCs w:val="20"/>
          <w:lang w:eastAsia="pt-BR"/>
        </w:rPr>
        <w:t>a) Interrupção de seu registro ante a inatividade operacional da mesma; b) Apresentação de novo responsável técnico; c) Baixa definitiva do registro da empresa.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, conselheiro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titular </w:t>
      </w:r>
      <w:proofErr w:type="spellStart"/>
      <w:r w:rsidR="006160BC">
        <w:rPr>
          <w:rFonts w:ascii="Arial" w:eastAsia="Times New Roman" w:hAnsi="Arial" w:cs="Arial"/>
          <w:sz w:val="20"/>
          <w:szCs w:val="20"/>
          <w:lang w:eastAsia="pt-BR"/>
        </w:rPr>
        <w:t>Normandes</w:t>
      </w:r>
      <w:proofErr w:type="spellEnd"/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 Silva Malta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270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3A7F16" w:rsidRPr="003A7F16" w:rsidRDefault="003A7F16" w:rsidP="003A7F16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cinc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 xml:space="preserve"> da conselheira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Patrícia Mendes dos Santos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setembro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A7F16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89228B" w:rsidRDefault="00E828FD" w:rsidP="003A7F16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61" w:rsidRDefault="00E43061" w:rsidP="00EE4FDD">
      <w:r>
        <w:separator/>
      </w:r>
    </w:p>
  </w:endnote>
  <w:endnote w:type="continuationSeparator" w:id="0">
    <w:p w:rsidR="00E43061" w:rsidRDefault="00E4306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61" w:rsidRDefault="00E43061" w:rsidP="00EE4FDD">
      <w:r>
        <w:separator/>
      </w:r>
    </w:p>
  </w:footnote>
  <w:footnote w:type="continuationSeparator" w:id="0">
    <w:p w:rsidR="00E43061" w:rsidRDefault="00E4306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4306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43061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E4306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908C-C242-419A-BD4D-1B3DC8D6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2017-09-27T12:41:00Z</cp:lastPrinted>
  <dcterms:created xsi:type="dcterms:W3CDTF">2017-09-27T12:36:00Z</dcterms:created>
  <dcterms:modified xsi:type="dcterms:W3CDTF">2017-09-27T12:41:00Z</dcterms:modified>
</cp:coreProperties>
</file>