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016FB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E825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TRIMESTRAL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016FB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JANEIRO</w:t>
            </w:r>
            <w:r w:rsidR="00B86D6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="00016FB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FEVEREIRO E </w:t>
            </w:r>
            <w:proofErr w:type="gramStart"/>
            <w:r w:rsidR="00016FB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MARÇO</w:t>
            </w:r>
            <w:proofErr w:type="gramEnd"/>
            <w:r w:rsidR="00E825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201</w:t>
            </w:r>
            <w:r w:rsidR="00016FB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7</w:t>
            </w: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016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139</w:t>
      </w: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016FB3">
        <w:rPr>
          <w:rFonts w:ascii="Arial" w:hAnsi="Arial" w:cs="Arial"/>
          <w:sz w:val="20"/>
          <w:szCs w:val="20"/>
        </w:rPr>
        <w:t>no dia 12</w:t>
      </w:r>
      <w:r w:rsidR="001F686F">
        <w:rPr>
          <w:rFonts w:ascii="Arial" w:hAnsi="Arial" w:cs="Arial"/>
          <w:sz w:val="20"/>
          <w:szCs w:val="20"/>
        </w:rPr>
        <w:t xml:space="preserve"> de </w:t>
      </w:r>
      <w:r w:rsidR="00016FB3">
        <w:rPr>
          <w:rFonts w:ascii="Arial" w:hAnsi="Arial" w:cs="Arial"/>
          <w:sz w:val="20"/>
          <w:szCs w:val="20"/>
        </w:rPr>
        <w:t>abril de 2017</w:t>
      </w:r>
      <w:r w:rsidR="00E825E1">
        <w:rPr>
          <w:rFonts w:ascii="Arial" w:hAnsi="Arial" w:cs="Arial"/>
          <w:sz w:val="20"/>
          <w:szCs w:val="20"/>
        </w:rPr>
        <w:t xml:space="preserve"> através da deliberação nº </w:t>
      </w:r>
      <w:r w:rsidR="00B86D68">
        <w:rPr>
          <w:rFonts w:ascii="Arial" w:hAnsi="Arial" w:cs="Arial"/>
          <w:sz w:val="20"/>
          <w:szCs w:val="20"/>
        </w:rPr>
        <w:t>0</w:t>
      </w:r>
      <w:r w:rsidR="00016FB3">
        <w:rPr>
          <w:rFonts w:ascii="Arial" w:hAnsi="Arial" w:cs="Arial"/>
          <w:sz w:val="20"/>
          <w:szCs w:val="20"/>
        </w:rPr>
        <w:t>9</w:t>
      </w:r>
      <w:r w:rsidR="00B86D68">
        <w:rPr>
          <w:rFonts w:ascii="Arial" w:hAnsi="Arial" w:cs="Arial"/>
          <w:sz w:val="20"/>
          <w:szCs w:val="20"/>
        </w:rPr>
        <w:t>_201</w:t>
      </w:r>
      <w:r w:rsidR="00E86473">
        <w:rPr>
          <w:rFonts w:ascii="Arial" w:hAnsi="Arial" w:cs="Arial"/>
          <w:sz w:val="20"/>
          <w:szCs w:val="20"/>
        </w:rPr>
        <w:t>7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>a Prestação de contas</w:t>
      </w:r>
      <w:r w:rsidR="001F686F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825E1">
        <w:rPr>
          <w:rFonts w:ascii="Arial" w:eastAsia="Times New Roman" w:hAnsi="Arial" w:cs="Arial"/>
          <w:sz w:val="20"/>
          <w:szCs w:val="20"/>
          <w:lang w:eastAsia="pt-BR"/>
        </w:rPr>
        <w:t>trimestral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 do CAU/PI, referente aos meses 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 a 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março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seis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zero) ausências.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48773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71" w:rsidRDefault="00322C71" w:rsidP="00EE4FDD">
      <w:r>
        <w:separator/>
      </w:r>
    </w:p>
  </w:endnote>
  <w:endnote w:type="continuationSeparator" w:id="0">
    <w:p w:rsidR="00322C71" w:rsidRDefault="00322C7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71" w:rsidRDefault="00322C71" w:rsidP="00EE4FDD">
      <w:r>
        <w:separator/>
      </w:r>
    </w:p>
  </w:footnote>
  <w:footnote w:type="continuationSeparator" w:id="0">
    <w:p w:rsidR="00322C71" w:rsidRDefault="00322C7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22C7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22C71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22C7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21C3-76A2-457E-9401-6E06B9DF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Nagly Marcely</cp:lastModifiedBy>
  <cp:revision>4</cp:revision>
  <cp:lastPrinted>2017-05-04T13:14:00Z</cp:lastPrinted>
  <dcterms:created xsi:type="dcterms:W3CDTF">2017-05-04T13:10:00Z</dcterms:created>
  <dcterms:modified xsi:type="dcterms:W3CDTF">2017-05-04T13:14:00Z</dcterms:modified>
</cp:coreProperties>
</file>