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337A78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337A78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337A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337A78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337A78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337A78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7A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337A78" w:rsidRDefault="00337A78" w:rsidP="007F599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REAJUSTE</w:t>
            </w:r>
            <w:r w:rsidR="006B34B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DOS</w:t>
            </w: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SALÁRIOS DOS FUNCIONÁRIOS DO CAU/PI</w:t>
            </w:r>
            <w:r w:rsidR="006B34B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PARA O ANO DE 201</w:t>
            </w:r>
            <w:r w:rsidR="007F599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</w:t>
            </w: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Pr="00337A78" w:rsidRDefault="00653C76">
      <w:pPr>
        <w:rPr>
          <w:rFonts w:ascii="Arial" w:hAnsi="Arial" w:cs="Arial"/>
          <w:sz w:val="20"/>
          <w:szCs w:val="20"/>
        </w:rPr>
      </w:pPr>
    </w:p>
    <w:p w:rsidR="002F1C20" w:rsidRPr="00337A78" w:rsidRDefault="00DB231F" w:rsidP="002F1C2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7F599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173</w:t>
      </w:r>
    </w:p>
    <w:p w:rsidR="00EE64E0" w:rsidRPr="00337A78" w:rsidRDefault="00DB231F" w:rsidP="00FB4A80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337A78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337A78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337A78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FB4A80" w:rsidRPr="00337A78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337A78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C42CF1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BE2351" w:rsidRPr="00337A78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480945" w:rsidRPr="00337A78" w:rsidRDefault="00480945" w:rsidP="0048094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7A78" w:rsidRPr="006B34B6" w:rsidRDefault="00337A78" w:rsidP="00337A7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="006B34B6"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a deliberação nº 0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5/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>201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da Comissão de Finanças, Atos Administrativos e Planejamento Estratégico do CAU/PI;</w:t>
      </w:r>
    </w:p>
    <w:p w:rsidR="00337A78" w:rsidRPr="006B34B6" w:rsidRDefault="00337A78" w:rsidP="00337A7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B34B6" w:rsidRPr="006B34B6" w:rsidRDefault="006B34B6" w:rsidP="006B34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a necessidade de reajuste da remuneração dos funcionários do Conselho de Arquitetura e Urban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ismo do Piauí para o ano de 2018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543BE" w:rsidRPr="00337A78" w:rsidRDefault="001543BE" w:rsidP="00337A7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337A78" w:rsidRDefault="00DB231F" w:rsidP="00DB231F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337A78" w:rsidRPr="006B34B6" w:rsidRDefault="00337A78" w:rsidP="00DB231F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B34B6" w:rsidRPr="006B34B6" w:rsidRDefault="007F5999" w:rsidP="006B34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reajuste de 1,81</w:t>
      </w:r>
      <w:r w:rsidR="006B34B6" w:rsidRPr="006B34B6">
        <w:rPr>
          <w:rFonts w:ascii="Arial" w:eastAsia="Times New Roman" w:hAnsi="Arial" w:cs="Arial"/>
          <w:sz w:val="20"/>
          <w:szCs w:val="20"/>
          <w:lang w:eastAsia="pt-BR"/>
        </w:rPr>
        <w:t>% da remuneração dos seguintes cargos, ficando os seguintes valores: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CARGO                                                                 REMUNERAÇÃO/2017 (R$)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Analista de Fiscalização -------------------------------- </w:t>
      </w:r>
      <w:r w:rsidRPr="006B34B6">
        <w:rPr>
          <w:rFonts w:ascii="Arial" w:hAnsi="Arial" w:cs="Arial"/>
          <w:sz w:val="20"/>
          <w:szCs w:val="20"/>
          <w:lang w:eastAsia="pt-BR"/>
        </w:rPr>
        <w:t>5.</w:t>
      </w:r>
      <w:r w:rsidR="007F5999">
        <w:rPr>
          <w:rFonts w:ascii="Arial" w:hAnsi="Arial" w:cs="Arial"/>
          <w:sz w:val="20"/>
          <w:szCs w:val="20"/>
          <w:lang w:eastAsia="pt-BR"/>
        </w:rPr>
        <w:t>725,41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Advogado 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6B34B6">
        <w:rPr>
          <w:rFonts w:ascii="Arial" w:hAnsi="Arial" w:cs="Arial"/>
          <w:sz w:val="20"/>
          <w:szCs w:val="20"/>
          <w:lang w:eastAsia="pt-BR"/>
        </w:rPr>
        <w:t>3.</w:t>
      </w:r>
      <w:r w:rsidR="007F5999">
        <w:rPr>
          <w:rFonts w:ascii="Arial" w:hAnsi="Arial" w:cs="Arial"/>
          <w:sz w:val="20"/>
          <w:szCs w:val="20"/>
          <w:lang w:eastAsia="pt-BR"/>
        </w:rPr>
        <w:t>726,10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Contador 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7F5999">
        <w:rPr>
          <w:rFonts w:ascii="Arial" w:hAnsi="Arial" w:cs="Arial"/>
          <w:sz w:val="20"/>
          <w:szCs w:val="20"/>
          <w:lang w:eastAsia="pt-BR"/>
        </w:rPr>
        <w:t>3.415,58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Analista de Comunicação --------------------------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--- </w:t>
      </w:r>
      <w:r w:rsidR="007F5999">
        <w:rPr>
          <w:rFonts w:ascii="Arial" w:hAnsi="Arial" w:cs="Arial"/>
          <w:sz w:val="20"/>
          <w:szCs w:val="20"/>
          <w:lang w:eastAsia="pt-BR"/>
        </w:rPr>
        <w:t>1.628,01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Analista de Planejamento e Finanças 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--- </w:t>
      </w:r>
      <w:r w:rsidR="007F5999">
        <w:rPr>
          <w:rFonts w:ascii="Arial" w:hAnsi="Arial" w:cs="Arial"/>
          <w:sz w:val="20"/>
          <w:szCs w:val="20"/>
          <w:lang w:eastAsia="pt-BR"/>
        </w:rPr>
        <w:t>1.775,99</w:t>
      </w:r>
    </w:p>
    <w:p w:rsid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Assistente de Fiscalização ----------------------------- </w:t>
      </w:r>
      <w:r w:rsidR="007F5999">
        <w:rPr>
          <w:rFonts w:ascii="Arial" w:hAnsi="Arial" w:cs="Arial"/>
          <w:sz w:val="20"/>
          <w:szCs w:val="20"/>
          <w:lang w:eastAsia="pt-BR"/>
        </w:rPr>
        <w:t>1.111,13</w:t>
      </w:r>
    </w:p>
    <w:p w:rsidR="001543BE" w:rsidRPr="006B34B6" w:rsidRDefault="001543BE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- Assistente Administrativo (atendimento) ------------ </w:t>
      </w:r>
      <w:r w:rsidR="007F5999">
        <w:rPr>
          <w:rFonts w:ascii="Arial" w:hAnsi="Arial" w:cs="Arial"/>
          <w:sz w:val="20"/>
          <w:szCs w:val="20"/>
          <w:lang w:eastAsia="pt-BR"/>
        </w:rPr>
        <w:t>1.301,13</w:t>
      </w:r>
    </w:p>
    <w:p w:rsidR="006B34B6" w:rsidRPr="006B34B6" w:rsidRDefault="006B34B6" w:rsidP="006B34B6">
      <w:pPr>
        <w:pStyle w:val="PargrafodaLista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B34B6" w:rsidRPr="006B34B6" w:rsidRDefault="006B34B6" w:rsidP="006B34B6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6B34B6" w:rsidRPr="006B34B6" w:rsidRDefault="007F5999" w:rsidP="006B34B6">
      <w:pPr>
        <w:pStyle w:val="PargrafodaLista"/>
        <w:numPr>
          <w:ilvl w:val="0"/>
          <w:numId w:val="8"/>
        </w:numPr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Os valores dos salários dos comissionados serão mantidos</w:t>
      </w:r>
      <w:r w:rsidR="006B34B6" w:rsidRPr="006B34B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337A78" w:rsidRPr="00337A78" w:rsidRDefault="00337A78" w:rsidP="00337A78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337A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, com efeitos a partir de 01/03/201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337A78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Default="00073771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(uma)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F5999" w:rsidRDefault="007F5999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337A78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FB4A80" w:rsidRPr="00337A78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895C4F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7F5999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337A7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B34B6" w:rsidRDefault="006B34B6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B34B6" w:rsidRPr="00337A78" w:rsidRDefault="006B34B6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337A78" w:rsidRDefault="007F599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337A78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337A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D6" w:rsidRDefault="00DE2BD6" w:rsidP="00EE4FDD">
      <w:r>
        <w:separator/>
      </w:r>
    </w:p>
  </w:endnote>
  <w:endnote w:type="continuationSeparator" w:id="0">
    <w:p w:rsidR="00DE2BD6" w:rsidRDefault="00DE2BD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D6" w:rsidRDefault="00DE2BD6" w:rsidP="00EE4FDD">
      <w:r>
        <w:separator/>
      </w:r>
    </w:p>
  </w:footnote>
  <w:footnote w:type="continuationSeparator" w:id="0">
    <w:p w:rsidR="00DE2BD6" w:rsidRDefault="00DE2BD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2B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2BD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2B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3E7A28FC"/>
    <w:lvl w:ilvl="0" w:tplc="BAEEB8D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4FA3"/>
    <w:rsid w:val="00056B84"/>
    <w:rsid w:val="000633EA"/>
    <w:rsid w:val="00067FDD"/>
    <w:rsid w:val="00073771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36D3D"/>
    <w:rsid w:val="00142571"/>
    <w:rsid w:val="00151161"/>
    <w:rsid w:val="001543BE"/>
    <w:rsid w:val="0017136D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575A3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1C20"/>
    <w:rsid w:val="002F4544"/>
    <w:rsid w:val="003170BB"/>
    <w:rsid w:val="00320A55"/>
    <w:rsid w:val="00324FC2"/>
    <w:rsid w:val="00336585"/>
    <w:rsid w:val="00337A78"/>
    <w:rsid w:val="00337E6C"/>
    <w:rsid w:val="00344607"/>
    <w:rsid w:val="00377823"/>
    <w:rsid w:val="00386797"/>
    <w:rsid w:val="00397113"/>
    <w:rsid w:val="00397387"/>
    <w:rsid w:val="003A4C5E"/>
    <w:rsid w:val="003A5EEC"/>
    <w:rsid w:val="003B0D9F"/>
    <w:rsid w:val="003B21FF"/>
    <w:rsid w:val="003B7422"/>
    <w:rsid w:val="003C16B2"/>
    <w:rsid w:val="003C6C90"/>
    <w:rsid w:val="003D29B9"/>
    <w:rsid w:val="003D3520"/>
    <w:rsid w:val="003D5416"/>
    <w:rsid w:val="003E0B54"/>
    <w:rsid w:val="003E0EEF"/>
    <w:rsid w:val="003F0C35"/>
    <w:rsid w:val="003F1F3C"/>
    <w:rsid w:val="003F2A27"/>
    <w:rsid w:val="003F398C"/>
    <w:rsid w:val="00403CDA"/>
    <w:rsid w:val="0040432F"/>
    <w:rsid w:val="0041441B"/>
    <w:rsid w:val="00414E68"/>
    <w:rsid w:val="00415E8B"/>
    <w:rsid w:val="004164B1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0945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14"/>
    <w:rsid w:val="005B7D9E"/>
    <w:rsid w:val="005C5985"/>
    <w:rsid w:val="005D22F5"/>
    <w:rsid w:val="005D2720"/>
    <w:rsid w:val="005F7F10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4A62"/>
    <w:rsid w:val="006A4DA3"/>
    <w:rsid w:val="006A5899"/>
    <w:rsid w:val="006A6E50"/>
    <w:rsid w:val="006A7113"/>
    <w:rsid w:val="006B28AD"/>
    <w:rsid w:val="006B34B6"/>
    <w:rsid w:val="006C4DF8"/>
    <w:rsid w:val="006D7A44"/>
    <w:rsid w:val="006E477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0630"/>
    <w:rsid w:val="007611DF"/>
    <w:rsid w:val="007621B8"/>
    <w:rsid w:val="00765FAD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7F5999"/>
    <w:rsid w:val="00801890"/>
    <w:rsid w:val="0081061B"/>
    <w:rsid w:val="008127C0"/>
    <w:rsid w:val="0082761B"/>
    <w:rsid w:val="0083220E"/>
    <w:rsid w:val="00833C9E"/>
    <w:rsid w:val="00834039"/>
    <w:rsid w:val="00846AEF"/>
    <w:rsid w:val="00851BC4"/>
    <w:rsid w:val="00855413"/>
    <w:rsid w:val="008712C7"/>
    <w:rsid w:val="00871C06"/>
    <w:rsid w:val="00872FCE"/>
    <w:rsid w:val="00876C0F"/>
    <w:rsid w:val="00891C6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E17E3"/>
    <w:rsid w:val="009E59E5"/>
    <w:rsid w:val="00A23CE9"/>
    <w:rsid w:val="00A27DE5"/>
    <w:rsid w:val="00A31A75"/>
    <w:rsid w:val="00A433B3"/>
    <w:rsid w:val="00A436A5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84895"/>
    <w:rsid w:val="00A873FD"/>
    <w:rsid w:val="00A95337"/>
    <w:rsid w:val="00AE1C47"/>
    <w:rsid w:val="00AE471D"/>
    <w:rsid w:val="00AF38D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71A0B"/>
    <w:rsid w:val="00B71E6C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E2351"/>
    <w:rsid w:val="00BF40A0"/>
    <w:rsid w:val="00BF6172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76F13"/>
    <w:rsid w:val="00C83B0D"/>
    <w:rsid w:val="00C854B7"/>
    <w:rsid w:val="00C87119"/>
    <w:rsid w:val="00CB3B8F"/>
    <w:rsid w:val="00CB437B"/>
    <w:rsid w:val="00CB69C7"/>
    <w:rsid w:val="00CD1773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3E3"/>
    <w:rsid w:val="00D2196B"/>
    <w:rsid w:val="00D24E3A"/>
    <w:rsid w:val="00D26EA3"/>
    <w:rsid w:val="00D27502"/>
    <w:rsid w:val="00D27C93"/>
    <w:rsid w:val="00D303D2"/>
    <w:rsid w:val="00D32153"/>
    <w:rsid w:val="00D326C9"/>
    <w:rsid w:val="00D35BD7"/>
    <w:rsid w:val="00D6100F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2BD6"/>
    <w:rsid w:val="00DE42EB"/>
    <w:rsid w:val="00DF2794"/>
    <w:rsid w:val="00DF7DFA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523EA"/>
    <w:rsid w:val="00E52D83"/>
    <w:rsid w:val="00E56B89"/>
    <w:rsid w:val="00E76220"/>
    <w:rsid w:val="00E765A1"/>
    <w:rsid w:val="00E81B40"/>
    <w:rsid w:val="00E8549B"/>
    <w:rsid w:val="00E86ABE"/>
    <w:rsid w:val="00E87CD7"/>
    <w:rsid w:val="00E92542"/>
    <w:rsid w:val="00E943C0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618D"/>
    <w:rsid w:val="00F2316F"/>
    <w:rsid w:val="00F25B16"/>
    <w:rsid w:val="00F3630F"/>
    <w:rsid w:val="00F36EE7"/>
    <w:rsid w:val="00F4125B"/>
    <w:rsid w:val="00F425F8"/>
    <w:rsid w:val="00F43232"/>
    <w:rsid w:val="00F53E7D"/>
    <w:rsid w:val="00F57BDD"/>
    <w:rsid w:val="00F61FD3"/>
    <w:rsid w:val="00F63714"/>
    <w:rsid w:val="00F72CAB"/>
    <w:rsid w:val="00F80A64"/>
    <w:rsid w:val="00F865F1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4343CB9D-B533-4FD1-BDAA-79B8EA0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BB7D-B58E-487A-AEE3-EC669EC2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2018-03-02T16:01:00Z</cp:lastPrinted>
  <dcterms:created xsi:type="dcterms:W3CDTF">2018-03-21T13:48:00Z</dcterms:created>
  <dcterms:modified xsi:type="dcterms:W3CDTF">2018-03-21T13:48:00Z</dcterms:modified>
</cp:coreProperties>
</file>