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7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2511">
            <wp:simplePos x="0" y="0"/>
            <wp:positionH relativeFrom="page">
              <wp:posOffset>0</wp:posOffset>
            </wp:positionH>
            <wp:positionV relativeFrom="page">
              <wp:posOffset>274290</wp:posOffset>
            </wp:positionV>
            <wp:extent cx="7444740" cy="988358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9883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428.9pt;height:30pt;mso-position-horizontal-relative:char;mso-position-vertical-relative:line" coordorigin="0,0" coordsize="8578,600">
            <v:shape style="position:absolute;left:15;top:15;width:8548;height:570" coordorigin="15,15" coordsize="8548,570" path="m8468,15l110,15,73,22,43,43,22,73,15,110,15,490,22,527,43,557,73,578,110,585,8468,585,8505,578,8535,557,8556,527,8563,490,8563,110,8556,73,8535,43,8505,22,8468,15xe" filled="true" fillcolor="#c5d9f0" stroked="false">
              <v:path arrowok="t"/>
              <v:fill type="solid"/>
            </v:shape>
            <v:shape style="position:absolute;left:15;top:15;width:8548;height:570" coordorigin="15,15" coordsize="8548,570" path="m110,15l73,22,43,43,22,73,15,110,15,490,22,527,43,557,73,578,110,585,8468,585,8505,578,8535,557,8556,527,8563,490,8563,110,8556,73,8535,43,8505,22,8468,15,110,15xe" filled="false" stroked="true" strokeweight="1.5pt" strokecolor="#538dd3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0;top:30;width:8518;height:540" type="#_x0000_t202" filled="false" stroked="false">
              <v:textbox inset="0,0,0,0">
                <w:txbxContent>
                  <w:p>
                    <w:pPr>
                      <w:spacing w:before="94"/>
                      <w:ind w:left="115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CONVOCAÇÃO 64ª PLENÁRIA ORDINÁRIA DO CAU/PI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before="151"/>
        <w:ind w:right="6738"/>
      </w:pPr>
      <w:r>
        <w:rPr/>
        <w:t>Data: 28 de maio de 2019. Horário: 14h</w:t>
      </w:r>
    </w:p>
    <w:p>
      <w:pPr>
        <w:spacing w:line="251" w:lineRule="exact" w:before="0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Local: Rua Areolino de Abreu, nº 2103, Centro.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2"/>
      </w:pPr>
      <w:r>
        <w:rPr/>
        <w:t>CONVOCA-SE os conselheiros titulares.</w:t>
      </w:r>
    </w:p>
    <w:p>
      <w:pPr>
        <w:pStyle w:val="Heading1"/>
        <w:spacing w:before="126"/>
      </w:pPr>
      <w:r>
        <w:rPr/>
        <w:t>PAUTA: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  <w:rPr>
          <w:sz w:val="22"/>
        </w:rPr>
      </w:pPr>
      <w:r>
        <w:rPr>
          <w:sz w:val="22"/>
        </w:rPr>
        <w:t>Verificação do</w:t>
      </w:r>
      <w:r>
        <w:rPr>
          <w:spacing w:val="-1"/>
          <w:sz w:val="22"/>
        </w:rPr>
        <w:t> </w:t>
      </w:r>
      <w:r>
        <w:rPr>
          <w:sz w:val="22"/>
        </w:rPr>
        <w:t>quórum;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  <w:rPr>
          <w:sz w:val="22"/>
        </w:rPr>
      </w:pPr>
      <w:r>
        <w:rPr>
          <w:sz w:val="22"/>
        </w:rPr>
        <w:t>Execução do Hino Nacional Brasileiro;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" w:after="0"/>
        <w:ind w:left="462" w:right="353" w:hanging="360"/>
        <w:jc w:val="left"/>
        <w:rPr>
          <w:sz w:val="22"/>
        </w:rPr>
      </w:pPr>
      <w:r>
        <w:rPr>
          <w:sz w:val="22"/>
        </w:rPr>
        <w:t>Discussão e aprovação da Ata da 63ª Plenária Ordinária do CAU/PI, realizada no dia 30 de abril de 2019;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  <w:rPr>
          <w:sz w:val="22"/>
        </w:rPr>
      </w:pPr>
      <w:r>
        <w:rPr>
          <w:sz w:val="22"/>
        </w:rPr>
        <w:t>Ordem do</w:t>
      </w:r>
      <w:r>
        <w:rPr>
          <w:spacing w:val="-4"/>
          <w:sz w:val="22"/>
        </w:rPr>
        <w:t> </w:t>
      </w:r>
      <w:r>
        <w:rPr>
          <w:sz w:val="22"/>
        </w:rPr>
        <w:t>dia: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42" w:lineRule="auto" w:before="0" w:after="0"/>
        <w:ind w:left="1182" w:right="106" w:hanging="653"/>
        <w:jc w:val="both"/>
        <w:rPr>
          <w:b/>
          <w:sz w:val="22"/>
        </w:rPr>
      </w:pPr>
      <w:r>
        <w:rPr/>
        <w:pict>
          <v:rect style="position:absolute;margin-left:497.519989pt;margin-top:12.909529pt;width:40.92pt;height:12.72pt;mso-position-horizontal-relative:page;mso-position-vertical-relative:paragraph;z-index:-2920" filled="true" fillcolor="#ffff00" stroked="false">
            <v:fill type="solid"/>
            <w10:wrap type="none"/>
          </v:rect>
        </w:pict>
      </w:r>
      <w:r>
        <w:rPr>
          <w:sz w:val="22"/>
        </w:rPr>
        <w:t>Apresentação e aprovação do relatório e voto fundamentado do relator </w:t>
      </w:r>
      <w:r>
        <w:rPr>
          <w:b/>
          <w:sz w:val="22"/>
        </w:rPr>
        <w:t>CONS. RANNIERI SOUSA PIEROTTI</w:t>
      </w:r>
      <w:r>
        <w:rPr>
          <w:sz w:val="22"/>
        </w:rPr>
        <w:t>, referente ao recurso apresentado no </w:t>
      </w:r>
      <w:r>
        <w:rPr>
          <w:b/>
          <w:sz w:val="22"/>
        </w:rPr>
        <w:t>Processo</w:t>
      </w:r>
      <w:r>
        <w:rPr>
          <w:b/>
          <w:sz w:val="22"/>
          <w:shd w:fill="FFFF00" w:color="auto" w:val="clear"/>
        </w:rPr>
        <w:t> Administrativo nº 126/2017 (JOSÉ HENRIQUE TEIXEIRA</w:t>
      </w:r>
      <w:r>
        <w:rPr>
          <w:b/>
          <w:spacing w:val="-8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MELLO)</w:t>
      </w:r>
      <w:r>
        <w:rPr>
          <w:b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40" w:lineRule="auto" w:before="112" w:after="0"/>
        <w:ind w:left="1182" w:right="106" w:hanging="653"/>
        <w:jc w:val="both"/>
        <w:rPr>
          <w:sz w:val="22"/>
        </w:rPr>
      </w:pPr>
      <w:r>
        <w:rPr/>
        <w:pict>
          <v:rect style="position:absolute;margin-left:497.519989pt;margin-top:18.629526pt;width:40.92pt;height:12.6pt;mso-position-horizontal-relative:page;mso-position-vertical-relative:paragraph;z-index:-2896" filled="true" fillcolor="#ffff00" stroked="false">
            <v:fill type="solid"/>
            <w10:wrap type="none"/>
          </v:rect>
        </w:pict>
      </w:r>
      <w:r>
        <w:rPr>
          <w:sz w:val="22"/>
        </w:rPr>
        <w:t>Apresentação e aprovação do relatório e voto fundamentado do relator </w:t>
      </w:r>
      <w:r>
        <w:rPr>
          <w:b/>
          <w:sz w:val="22"/>
        </w:rPr>
        <w:t>CONS. RANNIERI SOUSA PIEROTTI, </w:t>
      </w:r>
      <w:r>
        <w:rPr>
          <w:sz w:val="22"/>
        </w:rPr>
        <w:t>referente ao recurso apresentado no </w:t>
      </w:r>
      <w:r>
        <w:rPr>
          <w:b/>
          <w:sz w:val="22"/>
        </w:rPr>
        <w:t>Processo</w:t>
      </w:r>
      <w:r>
        <w:rPr>
          <w:b/>
          <w:sz w:val="22"/>
          <w:shd w:fill="FFFF00" w:color="auto" w:val="clear"/>
        </w:rPr>
        <w:t> Administrativo nº 148/2018 (ANDREZZASOUSA DA</w:t>
      </w:r>
      <w:r>
        <w:rPr>
          <w:b/>
          <w:spacing w:val="-5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ROCHA)</w:t>
      </w:r>
      <w:r>
        <w:rPr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42" w:lineRule="auto" w:before="122" w:after="0"/>
        <w:ind w:left="1182" w:right="106" w:hanging="653"/>
        <w:jc w:val="both"/>
        <w:rPr>
          <w:b/>
          <w:sz w:val="22"/>
        </w:rPr>
      </w:pPr>
      <w:r>
        <w:rPr/>
        <w:pict>
          <v:rect style="position:absolute;margin-left:497.519989pt;margin-top:19.009518pt;width:40.92pt;height:12.6pt;mso-position-horizontal-relative:page;mso-position-vertical-relative:paragraph;z-index:-2872" filled="true" fillcolor="#ffff00" stroked="false">
            <v:fill type="solid"/>
            <w10:wrap type="none"/>
          </v:rect>
        </w:pict>
      </w:r>
      <w:r>
        <w:rPr>
          <w:sz w:val="22"/>
        </w:rPr>
        <w:t>Apresentação e aprovação do relatório e voto fundamentado do relator </w:t>
      </w:r>
      <w:r>
        <w:rPr>
          <w:b/>
          <w:sz w:val="22"/>
        </w:rPr>
        <w:t>CONS. RANNIERI SOUSA PIEROTTI</w:t>
      </w:r>
      <w:r>
        <w:rPr>
          <w:sz w:val="22"/>
        </w:rPr>
        <w:t>, referente ao recurso apresentado no </w:t>
      </w:r>
      <w:r>
        <w:rPr>
          <w:b/>
          <w:sz w:val="22"/>
        </w:rPr>
        <w:t>Processo</w:t>
      </w:r>
      <w:r>
        <w:rPr>
          <w:b/>
          <w:sz w:val="22"/>
          <w:shd w:fill="FFFF00" w:color="auto" w:val="clear"/>
        </w:rPr>
        <w:t> Administrativo nº 170/2018 (SORAYA PAZ DA SILVA</w:t>
      </w:r>
      <w:r>
        <w:rPr>
          <w:b/>
          <w:spacing w:val="-14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CAVALCANTE)</w:t>
      </w:r>
      <w:r>
        <w:rPr>
          <w:b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42" w:lineRule="auto" w:before="112" w:after="0"/>
        <w:ind w:left="1182" w:right="106" w:hanging="653"/>
        <w:jc w:val="both"/>
        <w:rPr>
          <w:b/>
          <w:sz w:val="22"/>
        </w:rPr>
      </w:pPr>
      <w:r>
        <w:rPr/>
        <w:pict>
          <v:rect style="position:absolute;margin-left:497.519989pt;margin-top:18.509535pt;width:40.92pt;height:12.72pt;mso-position-horizontal-relative:page;mso-position-vertical-relative:paragraph;z-index:-2848" filled="true" fillcolor="#ffff00" stroked="false">
            <v:fill type="solid"/>
            <w10:wrap type="none"/>
          </v:rect>
        </w:pict>
      </w:r>
      <w:r>
        <w:rPr>
          <w:sz w:val="22"/>
        </w:rPr>
        <w:t>Apresentação e aprovação do relatório e voto fundamentado do relator </w:t>
      </w:r>
      <w:r>
        <w:rPr>
          <w:b/>
          <w:sz w:val="22"/>
        </w:rPr>
        <w:t>CONS. RANNIERI SOUSA PIEROTTI</w:t>
      </w:r>
      <w:r>
        <w:rPr>
          <w:sz w:val="22"/>
        </w:rPr>
        <w:t>, referente ao recurso apresentado no </w:t>
      </w:r>
      <w:r>
        <w:rPr>
          <w:b/>
          <w:sz w:val="22"/>
        </w:rPr>
        <w:t>Processo</w:t>
      </w:r>
      <w:r>
        <w:rPr>
          <w:b/>
          <w:sz w:val="22"/>
          <w:shd w:fill="FFFF00" w:color="auto" w:val="clear"/>
        </w:rPr>
        <w:t> Administrativo nº 528/2018 (MARTINS COSTA – PROJETOS E CONSTRUÇÕES)</w:t>
      </w:r>
      <w:r>
        <w:rPr>
          <w:b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42" w:lineRule="auto" w:before="109" w:after="0"/>
        <w:ind w:left="1182" w:right="106" w:hanging="653"/>
        <w:jc w:val="both"/>
        <w:rPr>
          <w:b/>
          <w:sz w:val="22"/>
        </w:rPr>
      </w:pPr>
      <w:r>
        <w:rPr/>
        <w:pict>
          <v:rect style="position:absolute;margin-left:497.519989pt;margin-top:18.479517pt;width:40.92pt;height:12.6pt;mso-position-horizontal-relative:page;mso-position-vertical-relative:paragraph;z-index:-2824" filled="true" fillcolor="#ffff00" stroked="false">
            <v:fill type="solid"/>
            <w10:wrap type="none"/>
          </v:rect>
        </w:pict>
      </w:r>
      <w:r>
        <w:rPr>
          <w:sz w:val="22"/>
        </w:rPr>
        <w:t>Apresentação e aprovação do relatório e voto fundamentado do relator </w:t>
      </w:r>
      <w:r>
        <w:rPr>
          <w:b/>
          <w:sz w:val="22"/>
        </w:rPr>
        <w:t>CONS. RANNIERI SOUSA PIEROTTI</w:t>
      </w:r>
      <w:r>
        <w:rPr>
          <w:sz w:val="22"/>
        </w:rPr>
        <w:t>, referente ao recurso apresentado no </w:t>
      </w:r>
      <w:r>
        <w:rPr>
          <w:b/>
          <w:sz w:val="22"/>
        </w:rPr>
        <w:t>Processo</w:t>
      </w:r>
      <w:r>
        <w:rPr>
          <w:b/>
          <w:sz w:val="22"/>
          <w:shd w:fill="FFFF00" w:color="auto" w:val="clear"/>
        </w:rPr>
        <w:t> Administrativo nº 739/2018 (SUYAN MENSES</w:t>
      </w:r>
      <w:r>
        <w:rPr>
          <w:b/>
          <w:spacing w:val="-3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SIQUEIRA);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42" w:lineRule="auto" w:before="114" w:after="0"/>
        <w:ind w:left="1182" w:right="104" w:hanging="653"/>
        <w:jc w:val="both"/>
        <w:rPr>
          <w:b/>
          <w:sz w:val="22"/>
        </w:rPr>
      </w:pPr>
      <w:r>
        <w:rPr/>
        <w:pict>
          <v:rect style="position:absolute;margin-left:497.519989pt;margin-top:18.609539pt;width:40.92pt;height:12.6pt;mso-position-horizontal-relative:page;mso-position-vertical-relative:paragraph;z-index:-2800" filled="true" fillcolor="#ffff00" stroked="false">
            <v:fill type="solid"/>
            <w10:wrap type="none"/>
          </v:rect>
        </w:pict>
      </w:r>
      <w:r>
        <w:rPr>
          <w:sz w:val="22"/>
        </w:rPr>
        <w:t>Apresentação e aprovação do relatório e voto fundamentado do relator </w:t>
      </w:r>
      <w:r>
        <w:rPr>
          <w:b/>
          <w:sz w:val="22"/>
        </w:rPr>
        <w:t>CONS. LARISSA SIQUEIRA MARQUES MELO</w:t>
      </w:r>
      <w:r>
        <w:rPr>
          <w:sz w:val="22"/>
        </w:rPr>
        <w:t>, referente ao recurso apresentado no </w:t>
      </w:r>
      <w:r>
        <w:rPr>
          <w:b/>
          <w:sz w:val="22"/>
        </w:rPr>
        <w:t>Processo</w:t>
      </w:r>
      <w:r>
        <w:rPr>
          <w:b/>
          <w:sz w:val="22"/>
          <w:shd w:fill="FFFF00" w:color="auto" w:val="clear"/>
        </w:rPr>
        <w:t> Administrativo nº 176/2018 (CAIO MENDES DE</w:t>
      </w:r>
      <w:r>
        <w:rPr>
          <w:b/>
          <w:spacing w:val="-4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OLIVEIRA)</w:t>
      </w:r>
      <w:r>
        <w:rPr>
          <w:b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</w:tabs>
        <w:spacing w:line="242" w:lineRule="auto" w:before="112" w:after="0"/>
        <w:ind w:left="1182" w:right="107" w:hanging="720"/>
        <w:jc w:val="both"/>
        <w:rPr>
          <w:b/>
          <w:sz w:val="22"/>
        </w:rPr>
      </w:pPr>
      <w:r>
        <w:rPr/>
        <w:pict>
          <v:rect style="position:absolute;margin-left:497.519989pt;margin-top:18.509525pt;width:40.92pt;height:12.72pt;mso-position-horizontal-relative:page;mso-position-vertical-relative:paragraph;z-index:-2776" filled="true" fillcolor="#ffff00" stroked="false">
            <v:fill type="solid"/>
            <w10:wrap type="none"/>
          </v:rect>
        </w:pict>
      </w:r>
      <w:r>
        <w:rPr>
          <w:sz w:val="22"/>
        </w:rPr>
        <w:t>Apresentação e aprovação do relatório e voto fundamentado do relator </w:t>
      </w:r>
      <w:r>
        <w:rPr>
          <w:b/>
          <w:sz w:val="22"/>
        </w:rPr>
        <w:t>CONS. LARISSA SIQUEIRA MARQUES MELO</w:t>
      </w:r>
      <w:r>
        <w:rPr>
          <w:sz w:val="22"/>
        </w:rPr>
        <w:t>, referente ao recurso apresentado no </w:t>
      </w:r>
      <w:r>
        <w:rPr>
          <w:b/>
          <w:sz w:val="22"/>
        </w:rPr>
        <w:t>Processo</w:t>
      </w:r>
      <w:r>
        <w:rPr>
          <w:b/>
          <w:sz w:val="22"/>
          <w:shd w:fill="FFFF00" w:color="auto" w:val="clear"/>
        </w:rPr>
        <w:t> Administrativo nº 421/2018 (ROBERTO ALEXANDER</w:t>
      </w:r>
      <w:r>
        <w:rPr>
          <w:b/>
          <w:spacing w:val="-3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JATOBÁ)</w:t>
      </w:r>
      <w:r>
        <w:rPr>
          <w:b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</w:tabs>
        <w:spacing w:line="242" w:lineRule="auto" w:before="112" w:after="0"/>
        <w:ind w:left="1182" w:right="106" w:hanging="720"/>
        <w:jc w:val="both"/>
        <w:rPr>
          <w:b/>
          <w:sz w:val="22"/>
        </w:rPr>
      </w:pPr>
      <w:r>
        <w:rPr/>
        <w:pict>
          <v:rect style="position:absolute;margin-left:497.519989pt;margin-top:18.509527pt;width:40.92pt;height:12.72pt;mso-position-horizontal-relative:page;mso-position-vertical-relative:paragraph;z-index:-2752" filled="true" fillcolor="#ffff00" stroked="false">
            <v:fill type="solid"/>
            <w10:wrap type="none"/>
          </v:rect>
        </w:pict>
      </w:r>
      <w:r>
        <w:rPr>
          <w:sz w:val="22"/>
        </w:rPr>
        <w:t>Apresentação e aprovação do relatório e voto fundamentado do relator </w:t>
      </w:r>
      <w:r>
        <w:rPr>
          <w:b/>
          <w:sz w:val="22"/>
        </w:rPr>
        <w:t>CONS. FRITZ MIGUEL MORAIS MOURA</w:t>
      </w:r>
      <w:r>
        <w:rPr>
          <w:sz w:val="22"/>
        </w:rPr>
        <w:t>, referente ao recurso apresentado no </w:t>
      </w:r>
      <w:r>
        <w:rPr>
          <w:b/>
          <w:sz w:val="22"/>
        </w:rPr>
        <w:t>Processo</w:t>
      </w:r>
      <w:r>
        <w:rPr>
          <w:b/>
          <w:sz w:val="22"/>
          <w:shd w:fill="FFFF00" w:color="auto" w:val="clear"/>
        </w:rPr>
        <w:t> Administrativo nº 650/2018 (IGREJA BATISTA NACIONAL</w:t>
      </w:r>
      <w:r>
        <w:rPr>
          <w:b/>
          <w:spacing w:val="-8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BEREANA)</w:t>
      </w:r>
      <w:r>
        <w:rPr>
          <w:b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</w:tabs>
        <w:spacing w:line="242" w:lineRule="auto" w:before="112" w:after="0"/>
        <w:ind w:left="1182" w:right="106" w:hanging="720"/>
        <w:jc w:val="both"/>
        <w:rPr>
          <w:b/>
          <w:sz w:val="22"/>
        </w:rPr>
      </w:pPr>
      <w:r>
        <w:rPr/>
        <w:pict>
          <v:rect style="position:absolute;margin-left:497.519989pt;margin-top:18.629524pt;width:40.92pt;height:12.6pt;mso-position-horizontal-relative:page;mso-position-vertical-relative:paragraph;z-index:-2728" filled="true" fillcolor="#ffff00" stroked="false">
            <v:fill type="solid"/>
            <w10:wrap type="none"/>
          </v:rect>
        </w:pict>
      </w:r>
      <w:r>
        <w:rPr>
          <w:sz w:val="22"/>
        </w:rPr>
        <w:t>Apresentação e aprovação do relatório e voto fundamentado do relator </w:t>
      </w:r>
      <w:r>
        <w:rPr>
          <w:b/>
          <w:sz w:val="22"/>
        </w:rPr>
        <w:t>CONS. FRITZ MIGUEL MORAIS MOURA</w:t>
      </w:r>
      <w:r>
        <w:rPr>
          <w:sz w:val="22"/>
        </w:rPr>
        <w:t>, referente ao recurso apresentado no </w:t>
      </w:r>
      <w:r>
        <w:rPr>
          <w:b/>
          <w:sz w:val="22"/>
        </w:rPr>
        <w:t>Processo</w:t>
      </w:r>
      <w:r>
        <w:rPr>
          <w:b/>
          <w:sz w:val="22"/>
          <w:shd w:fill="FFFF00" w:color="auto" w:val="clear"/>
        </w:rPr>
        <w:t> Administrativo nº 212/2018 (TEKNIS CONSULTORIA</w:t>
      </w:r>
      <w:r>
        <w:rPr>
          <w:b/>
          <w:spacing w:val="-3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LTDA)</w:t>
      </w:r>
      <w:r>
        <w:rPr>
          <w:b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40" w:lineRule="auto" w:before="114" w:after="0"/>
        <w:ind w:left="1182" w:right="108" w:hanging="720"/>
        <w:jc w:val="both"/>
        <w:rPr>
          <w:sz w:val="22"/>
        </w:rPr>
      </w:pPr>
      <w:r>
        <w:rPr>
          <w:sz w:val="22"/>
        </w:rPr>
        <w:t>Análise e aprovação da Prestação de Contas do 1º trimestre 2019 (janeiro, fevereiro e março);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00" w:h="16850"/>
          <w:pgMar w:top="1560" w:bottom="280" w:left="1600" w:right="1020"/>
        </w:sect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95" w:after="0"/>
        <w:ind w:left="822" w:right="626" w:hanging="36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32751">
            <wp:simplePos x="0" y="0"/>
            <wp:positionH relativeFrom="page">
              <wp:posOffset>0</wp:posOffset>
            </wp:positionH>
            <wp:positionV relativeFrom="page">
              <wp:posOffset>274290</wp:posOffset>
            </wp:positionV>
            <wp:extent cx="7444740" cy="9883586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9883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Manifestação dos Conselheiros em assuntos de interesse do Plenário, conforme inscrição previamente efetuada na mesa diretora de</w:t>
      </w:r>
      <w:r>
        <w:rPr>
          <w:spacing w:val="-1"/>
          <w:sz w:val="22"/>
        </w:rPr>
        <w:t> </w:t>
      </w:r>
      <w:r>
        <w:rPr>
          <w:sz w:val="22"/>
        </w:rPr>
        <w:t>trabalho.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right="108"/>
        <w:jc w:val="right"/>
      </w:pPr>
      <w:r>
        <w:rPr/>
        <w:t>Teresina, 21 de maio de 2019.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spacing w:line="250" w:lineRule="exact"/>
        <w:ind w:left="3994" w:right="3282"/>
        <w:jc w:val="center"/>
      </w:pPr>
      <w:r>
        <w:rPr/>
        <w:t>Wellington</w:t>
      </w:r>
      <w:r>
        <w:rPr>
          <w:spacing w:val="-6"/>
        </w:rPr>
        <w:t> </w:t>
      </w:r>
      <w:r>
        <w:rPr/>
        <w:t>Camarço</w:t>
      </w:r>
    </w:p>
    <w:p>
      <w:pPr>
        <w:pStyle w:val="BodyText"/>
        <w:spacing w:line="250" w:lineRule="exact"/>
        <w:ind w:left="3994" w:right="3284"/>
        <w:jc w:val="center"/>
      </w:pPr>
      <w:r>
        <w:rPr/>
        <w:t>Presidente do</w:t>
      </w:r>
      <w:r>
        <w:rPr>
          <w:spacing w:val="-7"/>
        </w:rPr>
        <w:t> </w:t>
      </w:r>
      <w:r>
        <w:rPr/>
        <w:t>CAU/PI</w:t>
      </w:r>
    </w:p>
    <w:sectPr>
      <w:pgSz w:w="11900" w:h="16850"/>
      <w:pgMar w:top="16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2" w:hanging="360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82" w:hanging="653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79" w:hanging="65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65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79" w:hanging="65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79" w:hanging="65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79" w:hanging="65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79" w:hanging="65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79" w:hanging="653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12"/>
      <w:ind w:left="1182" w:right="106" w:hanging="653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terms:created xsi:type="dcterms:W3CDTF">2019-07-22T12:53:12Z</dcterms:created>
  <dcterms:modified xsi:type="dcterms:W3CDTF">2019-07-22T12:53:12Z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2019-07-22T00:00:00Z</vt:filetime>
  </property>
</Properties>
</file>