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FD653D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FD653D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D65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FD653D" w:rsidRDefault="00712B0E" w:rsidP="00774B14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176</w:t>
            </w:r>
            <w:r w:rsidR="00711FD9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/2018</w:t>
            </w:r>
          </w:p>
        </w:tc>
      </w:tr>
      <w:tr w:rsidR="001F5019" w:rsidRPr="00FD653D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FD653D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D65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FD653D" w:rsidRDefault="00712B0E" w:rsidP="00293A5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CAIO MENDES DE OLIVEIRA</w:t>
            </w:r>
          </w:p>
        </w:tc>
      </w:tr>
      <w:tr w:rsidR="001F5019" w:rsidRPr="00FD653D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FD653D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D65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FD653D" w:rsidRDefault="00C621EB" w:rsidP="0096168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961683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E828FD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 w:rsidR="00961683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CONSELHEIR</w:t>
            </w:r>
            <w:r w:rsidR="00961683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6160BC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961683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SUPLENTE LARISSA SIQUEIRA MARQUES MELO</w:t>
            </w:r>
          </w:p>
        </w:tc>
      </w:tr>
    </w:tbl>
    <w:p w:rsidR="00DB231F" w:rsidRPr="00FD653D" w:rsidRDefault="003144E6" w:rsidP="00FD1BE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12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FD653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691148" w:rsidRPr="00FD653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711FD9" w:rsidRPr="00FD653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4</w:t>
      </w:r>
      <w:r w:rsidR="00712B0E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7</w:t>
      </w:r>
    </w:p>
    <w:p w:rsidR="00B965C0" w:rsidRPr="00FD653D" w:rsidRDefault="00B965C0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FD653D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DD7E02"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1E75E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="00C621EB"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1E75EE">
        <w:rPr>
          <w:rFonts w:ascii="Arial" w:eastAsia="Times New Roman" w:hAnsi="Arial" w:cs="Arial"/>
          <w:b/>
          <w:sz w:val="22"/>
          <w:szCs w:val="22"/>
          <w:lang w:eastAsia="pt-BR"/>
        </w:rPr>
        <w:t>junh</w:t>
      </w:r>
      <w:r w:rsidR="00DD7E02"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C621EB"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2019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FD653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D7E02" w:rsidRPr="00FD653D" w:rsidRDefault="00DD7E02" w:rsidP="00DD7E02">
      <w:pPr>
        <w:pStyle w:val="Corpodetexto"/>
        <w:tabs>
          <w:tab w:val="center" w:pos="2552"/>
          <w:tab w:val="center" w:pos="7371"/>
        </w:tabs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FD653D">
        <w:rPr>
          <w:rFonts w:ascii="Arial" w:hAnsi="Arial" w:cs="Arial"/>
          <w:b/>
          <w:sz w:val="22"/>
          <w:szCs w:val="22"/>
        </w:rPr>
        <w:t>Considerando</w:t>
      </w:r>
      <w:r w:rsidRPr="00FD653D">
        <w:rPr>
          <w:rFonts w:ascii="Arial" w:hAnsi="Arial" w:cs="Arial"/>
          <w:sz w:val="22"/>
          <w:szCs w:val="22"/>
        </w:rPr>
        <w:t xml:space="preserve"> </w:t>
      </w:r>
      <w:r w:rsidR="00712B0E">
        <w:rPr>
          <w:rFonts w:ascii="Arial" w:hAnsi="Arial" w:cs="Arial"/>
          <w:sz w:val="22"/>
          <w:szCs w:val="22"/>
        </w:rPr>
        <w:t>a aprovação do relatório e voto fundamentado da relatora, conselheira Larissa Siqueira Marques Melo, referente ao processo Administrativo nº 176/2018 na Plenária Ordinária do dia 28 de maio de 2019</w:t>
      </w:r>
      <w:r w:rsidR="009460E6" w:rsidRPr="00FD653D">
        <w:rPr>
          <w:rFonts w:ascii="Arial" w:hAnsi="Arial" w:cs="Arial"/>
          <w:sz w:val="22"/>
          <w:szCs w:val="22"/>
        </w:rPr>
        <w:t>;</w:t>
      </w:r>
      <w:r w:rsidRPr="00FD653D">
        <w:rPr>
          <w:rFonts w:ascii="Arial" w:hAnsi="Arial" w:cs="Arial"/>
          <w:sz w:val="22"/>
          <w:szCs w:val="22"/>
        </w:rPr>
        <w:t xml:space="preserve"> </w:t>
      </w:r>
    </w:p>
    <w:p w:rsidR="00711FD9" w:rsidRPr="001E75EE" w:rsidRDefault="00DD7E02" w:rsidP="00712B0E">
      <w:pPr>
        <w:spacing w:afterLines="100" w:after="240" w:line="276" w:lineRule="auto"/>
        <w:jc w:val="both"/>
        <w:rPr>
          <w:rFonts w:ascii="Arial" w:hAnsi="Arial" w:cs="Arial"/>
          <w:sz w:val="22"/>
          <w:szCs w:val="22"/>
        </w:rPr>
      </w:pPr>
      <w:r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="00712B0E">
        <w:rPr>
          <w:rFonts w:ascii="Arial" w:eastAsia="Times New Roman" w:hAnsi="Arial" w:cs="Arial"/>
          <w:sz w:val="22"/>
          <w:szCs w:val="22"/>
          <w:lang w:eastAsia="pt-BR"/>
        </w:rPr>
        <w:t xml:space="preserve">que o interessado não recebeu a notificação informando que seu processo seria julgado na Plenária </w:t>
      </w:r>
      <w:r w:rsidR="00712B0E">
        <w:rPr>
          <w:rFonts w:ascii="Arial" w:hAnsi="Arial" w:cs="Arial"/>
          <w:sz w:val="22"/>
          <w:szCs w:val="22"/>
        </w:rPr>
        <w:t>Ordinária do dia 28 de maio de 2019</w:t>
      </w:r>
      <w:r w:rsidR="00712B0E" w:rsidRPr="00FD653D">
        <w:rPr>
          <w:rFonts w:ascii="Arial" w:hAnsi="Arial" w:cs="Arial"/>
          <w:sz w:val="22"/>
          <w:szCs w:val="22"/>
        </w:rPr>
        <w:t>;</w:t>
      </w:r>
    </w:p>
    <w:p w:rsidR="00282E51" w:rsidRPr="00FD653D" w:rsidRDefault="00282E51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FD653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FD653D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712B0E" w:rsidRDefault="00712B0E" w:rsidP="006132D2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Tornar sem efeito a 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Deliberação nº 244, </w:t>
      </w:r>
      <w:r>
        <w:rPr>
          <w:rFonts w:ascii="Arial" w:eastAsia="Times New Roman" w:hAnsi="Arial" w:cs="Arial"/>
          <w:sz w:val="22"/>
          <w:szCs w:val="22"/>
          <w:lang w:eastAsia="pt-BR"/>
        </w:rPr>
        <w:t>de 28 de maio de 2019, que aprovou o relatório e voto fundamentado da relatora</w:t>
      </w:r>
      <w:r w:rsidR="00FD653D">
        <w:rPr>
          <w:rFonts w:ascii="Arial" w:eastAsia="Times New Roman" w:hAnsi="Arial" w:cs="Arial"/>
          <w:sz w:val="22"/>
          <w:szCs w:val="22"/>
          <w:lang w:eastAsia="pt-BR"/>
        </w:rPr>
        <w:t>, conselheira</w:t>
      </w:r>
      <w:r w:rsidR="006132D2"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77EB2">
        <w:rPr>
          <w:rFonts w:ascii="Arial" w:eastAsia="Times New Roman" w:hAnsi="Arial" w:cs="Arial"/>
          <w:sz w:val="22"/>
          <w:szCs w:val="22"/>
          <w:lang w:eastAsia="pt-BR"/>
        </w:rPr>
        <w:t>suplente</w:t>
      </w:r>
      <w:r w:rsidR="006132D2"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FD653D" w:rsidRPr="00FD653D">
        <w:rPr>
          <w:rFonts w:ascii="Arial" w:eastAsia="Times New Roman" w:hAnsi="Arial" w:cs="Arial"/>
          <w:sz w:val="22"/>
          <w:szCs w:val="22"/>
          <w:lang w:eastAsia="pt-BR"/>
        </w:rPr>
        <w:t>Larissa Siqueira Marques Melo</w:t>
      </w:r>
      <w:r w:rsidR="006132D2"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>
        <w:rPr>
          <w:rFonts w:ascii="Arial" w:eastAsia="Times New Roman" w:hAnsi="Arial" w:cs="Arial"/>
          <w:sz w:val="22"/>
          <w:szCs w:val="22"/>
          <w:lang w:eastAsia="pt-BR"/>
        </w:rPr>
        <w:t>176</w:t>
      </w:r>
      <w:r w:rsidR="006132D2" w:rsidRPr="00FD653D">
        <w:rPr>
          <w:rFonts w:ascii="Arial" w:eastAsia="Times New Roman" w:hAnsi="Arial" w:cs="Arial"/>
          <w:sz w:val="22"/>
          <w:szCs w:val="22"/>
          <w:lang w:eastAsia="pt-BR"/>
        </w:rPr>
        <w:t>/2018</w:t>
      </w:r>
      <w:r>
        <w:rPr>
          <w:rFonts w:ascii="Arial" w:eastAsia="Times New Roman" w:hAnsi="Arial" w:cs="Arial"/>
          <w:sz w:val="22"/>
          <w:szCs w:val="22"/>
          <w:lang w:eastAsia="pt-BR"/>
        </w:rPr>
        <w:t>, de Caio Mendes de Oliveira</w:t>
      </w:r>
    </w:p>
    <w:p w:rsidR="006132D2" w:rsidRPr="00FD653D" w:rsidRDefault="00712B0E" w:rsidP="006132D2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Fazer nova comunicação ao interessado</w:t>
      </w:r>
      <w:bookmarkStart w:id="0" w:name="_GoBack"/>
      <w:bookmarkEnd w:id="0"/>
      <w:r w:rsidR="006132D2" w:rsidRPr="00FD653D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FD653D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E828FD" w:rsidRPr="00FD653D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1E75EE" w:rsidRPr="00FD653D" w:rsidRDefault="001E75EE" w:rsidP="001E75EE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sz w:val="22"/>
          <w:szCs w:val="22"/>
          <w:lang w:eastAsia="pt-BR"/>
        </w:rPr>
        <w:t>Com 0</w:t>
      </w:r>
      <w:r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>
        <w:rPr>
          <w:rFonts w:ascii="Arial" w:eastAsia="Times New Roman" w:hAnsi="Arial" w:cs="Arial"/>
          <w:sz w:val="22"/>
          <w:szCs w:val="22"/>
          <w:lang w:eastAsia="pt-BR"/>
        </w:rPr>
        <w:t>seis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(zero) abstenção e 0</w:t>
      </w:r>
      <w:r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(zero) ausência.</w:t>
      </w:r>
    </w:p>
    <w:p w:rsidR="00C621EB" w:rsidRDefault="00C621EB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1E75EE" w:rsidRPr="00FD653D" w:rsidRDefault="001E75EE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FD653D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DD7E02" w:rsidRPr="00FD653D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1E75EE">
        <w:rPr>
          <w:rFonts w:ascii="Arial" w:eastAsia="Times New Roman" w:hAnsi="Arial" w:cs="Arial"/>
          <w:sz w:val="22"/>
          <w:szCs w:val="22"/>
          <w:lang w:eastAsia="pt-BR"/>
        </w:rPr>
        <w:t xml:space="preserve">5 </w:t>
      </w:r>
      <w:r w:rsidR="00DD7E02"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1E75EE">
        <w:rPr>
          <w:rFonts w:ascii="Arial" w:eastAsia="Times New Roman" w:hAnsi="Arial" w:cs="Arial"/>
          <w:sz w:val="22"/>
          <w:szCs w:val="22"/>
          <w:lang w:eastAsia="pt-BR"/>
        </w:rPr>
        <w:t>junh</w:t>
      </w:r>
      <w:r w:rsidR="00DD7E02" w:rsidRPr="00FD653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C621EB"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de 2019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FD653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FD653D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FD653D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FD653D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FD653D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FD653D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CA9" w:rsidRDefault="00C15CA9" w:rsidP="00EE4FDD">
      <w:r>
        <w:separator/>
      </w:r>
    </w:p>
  </w:endnote>
  <w:endnote w:type="continuationSeparator" w:id="0">
    <w:p w:rsidR="00C15CA9" w:rsidRDefault="00C15CA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CA9" w:rsidRDefault="00C15CA9" w:rsidP="00EE4FDD">
      <w:r>
        <w:separator/>
      </w:r>
    </w:p>
  </w:footnote>
  <w:footnote w:type="continuationSeparator" w:id="0">
    <w:p w:rsidR="00C15CA9" w:rsidRDefault="00C15CA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C15CA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C15CA9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C15CA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12BFA"/>
    <w:rsid w:val="00021316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3923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0D72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2B12"/>
    <w:rsid w:val="0013481C"/>
    <w:rsid w:val="00135EA1"/>
    <w:rsid w:val="00142571"/>
    <w:rsid w:val="00151161"/>
    <w:rsid w:val="00153F36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E11E5"/>
    <w:rsid w:val="001E19AA"/>
    <w:rsid w:val="001E4203"/>
    <w:rsid w:val="001E75EE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23BB5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2E5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64A91"/>
    <w:rsid w:val="00371A82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E116C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64E7"/>
    <w:rsid w:val="00417CF5"/>
    <w:rsid w:val="0042764F"/>
    <w:rsid w:val="00431FC3"/>
    <w:rsid w:val="00433619"/>
    <w:rsid w:val="00433701"/>
    <w:rsid w:val="0043736B"/>
    <w:rsid w:val="00445EBE"/>
    <w:rsid w:val="004465F4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E36FE"/>
    <w:rsid w:val="004F03D9"/>
    <w:rsid w:val="004F0E2E"/>
    <w:rsid w:val="004F1785"/>
    <w:rsid w:val="004F537E"/>
    <w:rsid w:val="004F717E"/>
    <w:rsid w:val="00505D38"/>
    <w:rsid w:val="0050739E"/>
    <w:rsid w:val="005102B6"/>
    <w:rsid w:val="00510A12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35670"/>
    <w:rsid w:val="00542A83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32D2"/>
    <w:rsid w:val="00615543"/>
    <w:rsid w:val="006160BC"/>
    <w:rsid w:val="006249F1"/>
    <w:rsid w:val="00625D63"/>
    <w:rsid w:val="006302F4"/>
    <w:rsid w:val="0063173E"/>
    <w:rsid w:val="006344B6"/>
    <w:rsid w:val="00635369"/>
    <w:rsid w:val="00635FD8"/>
    <w:rsid w:val="00637036"/>
    <w:rsid w:val="0064275F"/>
    <w:rsid w:val="006475C6"/>
    <w:rsid w:val="006527D0"/>
    <w:rsid w:val="00653C76"/>
    <w:rsid w:val="00656D2F"/>
    <w:rsid w:val="00663ED1"/>
    <w:rsid w:val="00664016"/>
    <w:rsid w:val="0067199C"/>
    <w:rsid w:val="00677009"/>
    <w:rsid w:val="0067705F"/>
    <w:rsid w:val="00677EB2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1FD9"/>
    <w:rsid w:val="00712B0E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74B14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3CBE"/>
    <w:rsid w:val="007D5765"/>
    <w:rsid w:val="007E2F79"/>
    <w:rsid w:val="007E5504"/>
    <w:rsid w:val="007E5C5F"/>
    <w:rsid w:val="007F071E"/>
    <w:rsid w:val="007F72FC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5753E"/>
    <w:rsid w:val="008613AC"/>
    <w:rsid w:val="008712C7"/>
    <w:rsid w:val="00871C06"/>
    <w:rsid w:val="00872FCE"/>
    <w:rsid w:val="00876C0F"/>
    <w:rsid w:val="00877D48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09"/>
    <w:rsid w:val="008C0B98"/>
    <w:rsid w:val="008C20B8"/>
    <w:rsid w:val="008C7F3F"/>
    <w:rsid w:val="008D600E"/>
    <w:rsid w:val="008E7824"/>
    <w:rsid w:val="008E7EE3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460E6"/>
    <w:rsid w:val="00961683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A3F4E"/>
    <w:rsid w:val="009D0DB7"/>
    <w:rsid w:val="009D2244"/>
    <w:rsid w:val="009D26F3"/>
    <w:rsid w:val="009E17E3"/>
    <w:rsid w:val="009E59E5"/>
    <w:rsid w:val="009F78B8"/>
    <w:rsid w:val="00A11A39"/>
    <w:rsid w:val="00A22698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479D"/>
    <w:rsid w:val="00AA568C"/>
    <w:rsid w:val="00AA62DE"/>
    <w:rsid w:val="00AA7EE5"/>
    <w:rsid w:val="00AD6D4F"/>
    <w:rsid w:val="00AE1C47"/>
    <w:rsid w:val="00AE471D"/>
    <w:rsid w:val="00AE7643"/>
    <w:rsid w:val="00AF38DD"/>
    <w:rsid w:val="00AF38EE"/>
    <w:rsid w:val="00AF6AD7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67AAA"/>
    <w:rsid w:val="00B71E6C"/>
    <w:rsid w:val="00B733DF"/>
    <w:rsid w:val="00B8178C"/>
    <w:rsid w:val="00B8227D"/>
    <w:rsid w:val="00B83A71"/>
    <w:rsid w:val="00B83A8B"/>
    <w:rsid w:val="00B865EF"/>
    <w:rsid w:val="00B86A71"/>
    <w:rsid w:val="00B93A23"/>
    <w:rsid w:val="00B965C0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04558"/>
    <w:rsid w:val="00C14EA4"/>
    <w:rsid w:val="00C1579D"/>
    <w:rsid w:val="00C15CA9"/>
    <w:rsid w:val="00C20F56"/>
    <w:rsid w:val="00C30388"/>
    <w:rsid w:val="00C33CC9"/>
    <w:rsid w:val="00C377BA"/>
    <w:rsid w:val="00C378C5"/>
    <w:rsid w:val="00C42CF1"/>
    <w:rsid w:val="00C56A8F"/>
    <w:rsid w:val="00C6090C"/>
    <w:rsid w:val="00C621EB"/>
    <w:rsid w:val="00C667F5"/>
    <w:rsid w:val="00C66ADB"/>
    <w:rsid w:val="00C76776"/>
    <w:rsid w:val="00C8005D"/>
    <w:rsid w:val="00C8120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0C77"/>
    <w:rsid w:val="00CE2974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45D8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D7E02"/>
    <w:rsid w:val="00DE42EB"/>
    <w:rsid w:val="00DF2794"/>
    <w:rsid w:val="00E0093A"/>
    <w:rsid w:val="00E0162F"/>
    <w:rsid w:val="00E0310B"/>
    <w:rsid w:val="00E04342"/>
    <w:rsid w:val="00E07033"/>
    <w:rsid w:val="00E13AB0"/>
    <w:rsid w:val="00E218A0"/>
    <w:rsid w:val="00E25ED4"/>
    <w:rsid w:val="00E275F0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A77"/>
    <w:rsid w:val="00E87CD7"/>
    <w:rsid w:val="00E91FE1"/>
    <w:rsid w:val="00E92542"/>
    <w:rsid w:val="00E95D57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C5FB5"/>
    <w:rsid w:val="00ED00D0"/>
    <w:rsid w:val="00ED19CD"/>
    <w:rsid w:val="00ED2DA3"/>
    <w:rsid w:val="00ED794F"/>
    <w:rsid w:val="00EE10EF"/>
    <w:rsid w:val="00EE4FDD"/>
    <w:rsid w:val="00EE64E0"/>
    <w:rsid w:val="00EF2170"/>
    <w:rsid w:val="00EF7CEB"/>
    <w:rsid w:val="00F0061C"/>
    <w:rsid w:val="00F00695"/>
    <w:rsid w:val="00F024BC"/>
    <w:rsid w:val="00F03A18"/>
    <w:rsid w:val="00F05FB5"/>
    <w:rsid w:val="00F12BB0"/>
    <w:rsid w:val="00F14A9A"/>
    <w:rsid w:val="00F159E4"/>
    <w:rsid w:val="00F15C99"/>
    <w:rsid w:val="00F1618D"/>
    <w:rsid w:val="00F2316F"/>
    <w:rsid w:val="00F25B16"/>
    <w:rsid w:val="00F2646F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  <w:rsid w:val="00FD1BE6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7AE91B32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DD7E02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D7E02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6132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21ADC-3F76-4D7E-B3C5-1517DD54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3</cp:revision>
  <cp:lastPrinted>2019-05-30T13:24:00Z</cp:lastPrinted>
  <dcterms:created xsi:type="dcterms:W3CDTF">2019-09-03T11:24:00Z</dcterms:created>
  <dcterms:modified xsi:type="dcterms:W3CDTF">2019-09-03T11:28:00Z</dcterms:modified>
</cp:coreProperties>
</file>