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CA3046" w:rsidRPr="0074740D" w:rsidTr="009B351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CA3046" w:rsidRPr="0074740D" w:rsidRDefault="00CA3046" w:rsidP="009B3516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474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CA3046" w:rsidRPr="0074740D" w:rsidRDefault="00CA3046" w:rsidP="009B351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4740D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CA3046" w:rsidRPr="0074740D" w:rsidTr="009B3516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CA3046" w:rsidRPr="0074740D" w:rsidRDefault="00CA3046" w:rsidP="009B351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4740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CA3046" w:rsidRPr="0074740D" w:rsidRDefault="0074740D" w:rsidP="009B351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4740D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CONTRATAÇÃO DE TRANSPORTE URBANO EM TERESINA</w:t>
            </w:r>
          </w:p>
        </w:tc>
      </w:tr>
    </w:tbl>
    <w:p w:rsidR="00CA3046" w:rsidRPr="0074740D" w:rsidRDefault="00CA3046" w:rsidP="00CA3046">
      <w:pPr>
        <w:rPr>
          <w:rFonts w:ascii="Arial" w:hAnsi="Arial" w:cs="Arial"/>
          <w:sz w:val="20"/>
          <w:szCs w:val="20"/>
        </w:rPr>
      </w:pPr>
    </w:p>
    <w:p w:rsidR="00CA3046" w:rsidRPr="0074740D" w:rsidRDefault="00CA3046" w:rsidP="00CA304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DELIBERAÇÃO PLENÁRIA Nº 22</w:t>
      </w:r>
      <w:r w:rsidR="0074740D" w:rsidRPr="0074740D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</w:t>
      </w:r>
    </w:p>
    <w:p w:rsidR="00CA3046" w:rsidRPr="0074740D" w:rsidRDefault="00CA3046" w:rsidP="00CA3046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A3046" w:rsidRPr="0074740D" w:rsidRDefault="00CA3046" w:rsidP="00CA3046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</w:t>
      </w:r>
      <w:proofErr w:type="spellStart"/>
      <w:r w:rsidRPr="0074740D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4740D">
        <w:rPr>
          <w:rFonts w:ascii="Arial" w:eastAsia="Times New Roman" w:hAnsi="Arial" w:cs="Arial"/>
          <w:sz w:val="20"/>
          <w:szCs w:val="20"/>
          <w:lang w:eastAsia="pt-BR"/>
        </w:rPr>
        <w:t xml:space="preserve"> de Abreu, nº 2103, Centro, no dia 26 de fevereiro de 2019, após análise do assunto em epígrafe, e</w:t>
      </w:r>
    </w:p>
    <w:p w:rsidR="00CA3046" w:rsidRPr="0074740D" w:rsidRDefault="00CA3046" w:rsidP="00CA3046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B0AE8" w:rsidRPr="0074740D" w:rsidRDefault="00EB0AE8" w:rsidP="00EB0AE8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EB0AE8" w:rsidRPr="0074740D" w:rsidRDefault="00EB0AE8" w:rsidP="00EB0AE8">
      <w:pPr>
        <w:spacing w:after="100"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4740D">
        <w:rPr>
          <w:rFonts w:ascii="Arial" w:eastAsia="Times New Roman" w:hAnsi="Arial" w:cs="Arial"/>
          <w:sz w:val="20"/>
          <w:szCs w:val="20"/>
          <w:lang w:eastAsia="pt-BR"/>
        </w:rPr>
        <w:t xml:space="preserve"> a necessidade de locomoção dos conselheiros quando convocados pelo Conselho;</w:t>
      </w:r>
    </w:p>
    <w:p w:rsidR="00EB0AE8" w:rsidRDefault="00EB0AE8" w:rsidP="00EB0AE8">
      <w:pPr>
        <w:spacing w:after="10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 w:rsidRPr="0074740D">
        <w:rPr>
          <w:rFonts w:ascii="Arial" w:eastAsia="Times New Roman" w:hAnsi="Arial" w:cs="Arial"/>
          <w:sz w:val="20"/>
          <w:szCs w:val="20"/>
          <w:lang w:eastAsia="pt-BR"/>
        </w:rPr>
        <w:t>a necessidade de locomoção dos funcionários a serviço do Conselho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CA3046" w:rsidRPr="0074740D" w:rsidRDefault="00CA3046" w:rsidP="00EB0AE8">
      <w:pPr>
        <w:spacing w:after="100"/>
        <w:jc w:val="both"/>
        <w:rPr>
          <w:rFonts w:ascii="Arial" w:hAnsi="Arial" w:cs="Arial"/>
          <w:sz w:val="20"/>
          <w:szCs w:val="20"/>
        </w:rPr>
      </w:pPr>
      <w:r w:rsidRPr="0074740D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4740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4740D">
        <w:rPr>
          <w:rFonts w:ascii="Arial" w:hAnsi="Arial" w:cs="Arial"/>
          <w:sz w:val="20"/>
          <w:szCs w:val="20"/>
        </w:rPr>
        <w:t>aprovação da referida prestação de contas pela Comissão de Finanças, Atos Administrativos e Planejamento Estratégico do CAU/PI, no dia 18 de fevereiro de 2019 através da Deliberação nº 0</w:t>
      </w:r>
      <w:r w:rsidR="0074740D" w:rsidRPr="0074740D">
        <w:rPr>
          <w:rFonts w:ascii="Arial" w:hAnsi="Arial" w:cs="Arial"/>
          <w:sz w:val="20"/>
          <w:szCs w:val="20"/>
        </w:rPr>
        <w:t>5</w:t>
      </w:r>
      <w:r w:rsidRPr="0074740D">
        <w:rPr>
          <w:rFonts w:ascii="Arial" w:hAnsi="Arial" w:cs="Arial"/>
          <w:sz w:val="20"/>
          <w:szCs w:val="20"/>
        </w:rPr>
        <w:t>/2019</w:t>
      </w:r>
      <w:r w:rsidR="00EB0AE8">
        <w:rPr>
          <w:rFonts w:ascii="Arial" w:hAnsi="Arial" w:cs="Arial"/>
          <w:sz w:val="20"/>
          <w:szCs w:val="20"/>
        </w:rPr>
        <w:t>,</w:t>
      </w:r>
    </w:p>
    <w:p w:rsidR="0074740D" w:rsidRPr="0074740D" w:rsidRDefault="0074740D" w:rsidP="0074740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4740D" w:rsidRPr="0074740D" w:rsidRDefault="0074740D" w:rsidP="0074740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4740D" w:rsidRPr="0074740D" w:rsidRDefault="0074740D" w:rsidP="0074740D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74740D" w:rsidRPr="0074740D" w:rsidRDefault="0074740D" w:rsidP="0074740D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4740D" w:rsidRPr="0074740D" w:rsidRDefault="0074740D" w:rsidP="0074740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>Aprovar a contratação do transporte urbano no local da sede do Conselho, quando da impossibilidade de utilização dos veículos do CAU/PI.</w:t>
      </w:r>
    </w:p>
    <w:p w:rsidR="0074740D" w:rsidRPr="0074740D" w:rsidRDefault="0074740D" w:rsidP="0074740D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>Aprovar a contratação de transporte urbano para conselheiros quando convocados pelo CAU/PI e para os funcionários do Conselho.</w:t>
      </w:r>
    </w:p>
    <w:p w:rsidR="0074740D" w:rsidRPr="0074740D" w:rsidRDefault="0074740D" w:rsidP="0074740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CA3046" w:rsidRPr="0074740D" w:rsidRDefault="00CA3046" w:rsidP="0074740D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>Com 06 (seis) votos favoráveis, 00 (zero) contrário.</w:t>
      </w:r>
    </w:p>
    <w:p w:rsidR="00CA3046" w:rsidRPr="0074740D" w:rsidRDefault="00CA3046" w:rsidP="00CA3046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>Teresina, 26 de fevereiro de 2019.</w:t>
      </w:r>
    </w:p>
    <w:p w:rsidR="00CA3046" w:rsidRDefault="00CA3046" w:rsidP="00CA3046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74740D" w:rsidRDefault="0074740D" w:rsidP="00CA3046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74740D" w:rsidRPr="0074740D" w:rsidRDefault="0074740D" w:rsidP="00CA3046">
      <w:pPr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CA3046" w:rsidRPr="0074740D" w:rsidRDefault="00CA3046" w:rsidP="00CA3046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4740D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p w:rsidR="00CA3046" w:rsidRPr="0074740D" w:rsidRDefault="00CA3046" w:rsidP="00CA304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CA3046" w:rsidRPr="0074740D" w:rsidRDefault="00CA3046" w:rsidP="00CA304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316D" w:rsidRPr="0074740D" w:rsidRDefault="00E8316D" w:rsidP="00CA3046">
      <w:pPr>
        <w:rPr>
          <w:rFonts w:ascii="Arial" w:hAnsi="Arial" w:cs="Arial"/>
          <w:sz w:val="20"/>
          <w:szCs w:val="20"/>
        </w:rPr>
      </w:pPr>
    </w:p>
    <w:sectPr w:rsidR="00E8316D" w:rsidRPr="0074740D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A2" w:rsidRDefault="00130EA2" w:rsidP="00EE4FDD">
      <w:r>
        <w:separator/>
      </w:r>
    </w:p>
  </w:endnote>
  <w:endnote w:type="continuationSeparator" w:id="0">
    <w:p w:rsidR="00130EA2" w:rsidRDefault="00130EA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A2" w:rsidRDefault="00130EA2" w:rsidP="00EE4FDD">
      <w:r>
        <w:separator/>
      </w:r>
    </w:p>
  </w:footnote>
  <w:footnote w:type="continuationSeparator" w:id="0">
    <w:p w:rsidR="00130EA2" w:rsidRDefault="00130EA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30E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30EA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130EA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30EA2"/>
    <w:rsid w:val="0014243D"/>
    <w:rsid w:val="00142571"/>
    <w:rsid w:val="00165E2D"/>
    <w:rsid w:val="0017136D"/>
    <w:rsid w:val="00192E2E"/>
    <w:rsid w:val="001B3BED"/>
    <w:rsid w:val="001B488C"/>
    <w:rsid w:val="001C38FC"/>
    <w:rsid w:val="001C70D9"/>
    <w:rsid w:val="001D2002"/>
    <w:rsid w:val="001D5C3D"/>
    <w:rsid w:val="001D5FAA"/>
    <w:rsid w:val="001E01B1"/>
    <w:rsid w:val="001E774D"/>
    <w:rsid w:val="001F1E5A"/>
    <w:rsid w:val="00201172"/>
    <w:rsid w:val="002045BE"/>
    <w:rsid w:val="00211FDA"/>
    <w:rsid w:val="002215D7"/>
    <w:rsid w:val="002236A6"/>
    <w:rsid w:val="00236488"/>
    <w:rsid w:val="00240896"/>
    <w:rsid w:val="00262CC1"/>
    <w:rsid w:val="00263523"/>
    <w:rsid w:val="002654CD"/>
    <w:rsid w:val="00267789"/>
    <w:rsid w:val="002A3D6E"/>
    <w:rsid w:val="002B37D5"/>
    <w:rsid w:val="002D07AB"/>
    <w:rsid w:val="002D4F90"/>
    <w:rsid w:val="002D5D81"/>
    <w:rsid w:val="002D61DA"/>
    <w:rsid w:val="002E2C1D"/>
    <w:rsid w:val="002E369E"/>
    <w:rsid w:val="002E54F8"/>
    <w:rsid w:val="002E7B83"/>
    <w:rsid w:val="002E7D22"/>
    <w:rsid w:val="002F4544"/>
    <w:rsid w:val="0030217C"/>
    <w:rsid w:val="00320A55"/>
    <w:rsid w:val="00324FC2"/>
    <w:rsid w:val="00334C6C"/>
    <w:rsid w:val="00336585"/>
    <w:rsid w:val="00337E6C"/>
    <w:rsid w:val="00344607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430C8"/>
    <w:rsid w:val="0045115F"/>
    <w:rsid w:val="00457757"/>
    <w:rsid w:val="00457DB4"/>
    <w:rsid w:val="00457EA1"/>
    <w:rsid w:val="004707FF"/>
    <w:rsid w:val="00476F0C"/>
    <w:rsid w:val="004805F1"/>
    <w:rsid w:val="004962CE"/>
    <w:rsid w:val="004B42D2"/>
    <w:rsid w:val="004B57F7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214A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4740D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D0903"/>
    <w:rsid w:val="009E59E5"/>
    <w:rsid w:val="009F3292"/>
    <w:rsid w:val="00A040D5"/>
    <w:rsid w:val="00A10D06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64BBD"/>
    <w:rsid w:val="00A873FD"/>
    <w:rsid w:val="00A95337"/>
    <w:rsid w:val="00AD31A8"/>
    <w:rsid w:val="00AE1C47"/>
    <w:rsid w:val="00AF38EE"/>
    <w:rsid w:val="00B02A75"/>
    <w:rsid w:val="00B110A3"/>
    <w:rsid w:val="00B36166"/>
    <w:rsid w:val="00B54117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A3046"/>
    <w:rsid w:val="00CB3B8F"/>
    <w:rsid w:val="00CB4174"/>
    <w:rsid w:val="00CB437B"/>
    <w:rsid w:val="00CB5CD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2E36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DF76F9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3FB6"/>
    <w:rsid w:val="00EB0AE8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E155-D53F-436C-AFD1-E5DAF4F4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2019-02-18T12:58:00Z</cp:lastPrinted>
  <dcterms:created xsi:type="dcterms:W3CDTF">2020-02-03T14:47:00Z</dcterms:created>
  <dcterms:modified xsi:type="dcterms:W3CDTF">2020-02-03T14:47:00Z</dcterms:modified>
</cp:coreProperties>
</file>