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1C2A4" w14:textId="2BDF3954" w:rsidR="005D6B0B" w:rsidRPr="00025299" w:rsidRDefault="005D6B0B" w:rsidP="003816A5">
      <w:pPr>
        <w:tabs>
          <w:tab w:val="left" w:pos="851"/>
        </w:tabs>
        <w:autoSpaceDE w:val="0"/>
        <w:autoSpaceDN w:val="0"/>
        <w:adjustRightInd w:val="0"/>
        <w:spacing w:before="240" w:after="240"/>
        <w:jc w:val="center"/>
        <w:rPr>
          <w:rFonts w:ascii="Times New Roman" w:hAnsi="Times New Roman"/>
          <w:b/>
          <w:sz w:val="22"/>
          <w:szCs w:val="22"/>
        </w:rPr>
      </w:pPr>
      <w:bookmarkStart w:id="0" w:name="_Toc480474777"/>
      <w:bookmarkStart w:id="1" w:name="_Toc482613408"/>
      <w:r w:rsidRPr="00025299">
        <w:rPr>
          <w:rFonts w:ascii="Times New Roman" w:hAnsi="Times New Roman"/>
          <w:b/>
          <w:sz w:val="22"/>
          <w:szCs w:val="22"/>
        </w:rPr>
        <w:t xml:space="preserve">REGIMENTO INTERNO DO CONSELHO DE ARQUITETURA E URBANISMO DO </w:t>
      </w:r>
      <w:r w:rsidRPr="00025299">
        <w:rPr>
          <w:rFonts w:ascii="Times New Roman" w:eastAsia="SimSun" w:hAnsi="Times New Roman"/>
          <w:b/>
          <w:sz w:val="22"/>
          <w:szCs w:val="22"/>
        </w:rPr>
        <w:t>PIAUÍ (</w:t>
      </w:r>
      <w:r w:rsidRPr="00025299">
        <w:rPr>
          <w:rFonts w:ascii="Times New Roman" w:hAnsi="Times New Roman"/>
          <w:b/>
          <w:sz w:val="22"/>
          <w:szCs w:val="22"/>
        </w:rPr>
        <w:t>CAU/</w:t>
      </w:r>
      <w:bookmarkEnd w:id="0"/>
      <w:bookmarkEnd w:id="1"/>
      <w:r w:rsidRPr="00025299">
        <w:rPr>
          <w:rFonts w:ascii="Times New Roman" w:eastAsia="SimSun" w:hAnsi="Times New Roman"/>
          <w:b/>
          <w:sz w:val="22"/>
          <w:szCs w:val="22"/>
        </w:rPr>
        <w:t>PI)</w:t>
      </w:r>
    </w:p>
    <w:p w14:paraId="5FA4DE59"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b/>
          <w:sz w:val="22"/>
          <w:szCs w:val="22"/>
        </w:rPr>
      </w:pPr>
      <w:bookmarkStart w:id="2" w:name="_Toc470188889"/>
      <w:bookmarkStart w:id="3" w:name="_Toc480474778"/>
      <w:bookmarkStart w:id="4" w:name="_Toc482613409"/>
    </w:p>
    <w:p w14:paraId="52F2F531" w14:textId="77777777" w:rsidR="005D6B0B" w:rsidRPr="00025299" w:rsidRDefault="005D6B0B" w:rsidP="005D6B0B">
      <w:pPr>
        <w:tabs>
          <w:tab w:val="left" w:pos="851"/>
        </w:tabs>
        <w:autoSpaceDE w:val="0"/>
        <w:autoSpaceDN w:val="0"/>
        <w:adjustRightInd w:val="0"/>
        <w:spacing w:before="240" w:after="240"/>
        <w:jc w:val="center"/>
        <w:rPr>
          <w:rFonts w:ascii="Times New Roman" w:hAnsi="Times New Roman"/>
          <w:b/>
          <w:sz w:val="22"/>
          <w:szCs w:val="22"/>
        </w:rPr>
      </w:pPr>
      <w:bookmarkStart w:id="5" w:name="_Toc485389290"/>
      <w:r w:rsidRPr="00025299">
        <w:rPr>
          <w:rFonts w:ascii="Times New Roman" w:hAnsi="Times New Roman"/>
          <w:b/>
          <w:sz w:val="22"/>
          <w:szCs w:val="22"/>
        </w:rPr>
        <w:t>CAPÍTULO I</w:t>
      </w:r>
      <w:bookmarkEnd w:id="2"/>
      <w:bookmarkEnd w:id="3"/>
      <w:bookmarkEnd w:id="4"/>
      <w:bookmarkEnd w:id="5"/>
    </w:p>
    <w:p w14:paraId="4DB5321D" w14:textId="77777777" w:rsidR="005D6B0B" w:rsidRPr="00025299" w:rsidRDefault="005D6B0B" w:rsidP="005D6B0B">
      <w:pPr>
        <w:tabs>
          <w:tab w:val="left" w:pos="851"/>
        </w:tabs>
        <w:autoSpaceDE w:val="0"/>
        <w:autoSpaceDN w:val="0"/>
        <w:adjustRightInd w:val="0"/>
        <w:spacing w:before="240" w:after="240"/>
        <w:jc w:val="center"/>
        <w:rPr>
          <w:rFonts w:ascii="Times New Roman" w:eastAsia="SimSun" w:hAnsi="Times New Roman"/>
          <w:b/>
          <w:sz w:val="22"/>
          <w:szCs w:val="22"/>
        </w:rPr>
      </w:pPr>
      <w:r w:rsidRPr="00025299">
        <w:rPr>
          <w:rFonts w:ascii="Times New Roman" w:eastAsia="SimSun" w:hAnsi="Times New Roman"/>
          <w:b/>
          <w:sz w:val="22"/>
          <w:szCs w:val="22"/>
        </w:rPr>
        <w:t>DAS FINALIDADES, DAS COMPETÊNCIAS E DA ORGANIZAÇÃO DO CAU/PI</w:t>
      </w:r>
    </w:p>
    <w:p w14:paraId="3B507028" w14:textId="77777777" w:rsidR="005D6B0B" w:rsidRPr="00025299" w:rsidRDefault="005D6B0B" w:rsidP="005D6B0B">
      <w:pPr>
        <w:tabs>
          <w:tab w:val="left" w:pos="851"/>
        </w:tabs>
        <w:autoSpaceDE w:val="0"/>
        <w:autoSpaceDN w:val="0"/>
        <w:adjustRightInd w:val="0"/>
        <w:spacing w:before="240" w:after="240"/>
        <w:jc w:val="center"/>
        <w:rPr>
          <w:rFonts w:ascii="Times New Roman" w:hAnsi="Times New Roman"/>
          <w:sz w:val="22"/>
          <w:szCs w:val="22"/>
        </w:rPr>
      </w:pPr>
      <w:bookmarkStart w:id="6" w:name="_Toc470188891"/>
      <w:bookmarkStart w:id="7" w:name="_Toc480474779"/>
      <w:bookmarkStart w:id="8" w:name="_Toc482613410"/>
    </w:p>
    <w:p w14:paraId="17EB7E68" w14:textId="77777777" w:rsidR="005D6B0B" w:rsidRPr="00025299" w:rsidRDefault="005D6B0B" w:rsidP="005D6B0B">
      <w:pPr>
        <w:tabs>
          <w:tab w:val="left" w:pos="851"/>
        </w:tabs>
        <w:autoSpaceDE w:val="0"/>
        <w:autoSpaceDN w:val="0"/>
        <w:adjustRightInd w:val="0"/>
        <w:spacing w:before="240" w:after="240"/>
        <w:jc w:val="center"/>
        <w:rPr>
          <w:rFonts w:ascii="Times New Roman" w:eastAsia="SimSun" w:hAnsi="Times New Roman"/>
          <w:b/>
          <w:sz w:val="22"/>
          <w:szCs w:val="22"/>
        </w:rPr>
      </w:pPr>
      <w:bookmarkStart w:id="9" w:name="_Toc485389291"/>
      <w:r w:rsidRPr="00025299">
        <w:rPr>
          <w:rFonts w:ascii="Times New Roman" w:hAnsi="Times New Roman"/>
          <w:b/>
          <w:sz w:val="22"/>
          <w:szCs w:val="22"/>
        </w:rPr>
        <w:t>Seção I</w:t>
      </w:r>
      <w:bookmarkEnd w:id="6"/>
    </w:p>
    <w:p w14:paraId="405D2762" w14:textId="77777777" w:rsidR="005D6B0B" w:rsidRPr="00025299" w:rsidRDefault="005D6B0B" w:rsidP="005D6B0B">
      <w:pPr>
        <w:tabs>
          <w:tab w:val="left" w:pos="851"/>
        </w:tabs>
        <w:autoSpaceDE w:val="0"/>
        <w:autoSpaceDN w:val="0"/>
        <w:adjustRightInd w:val="0"/>
        <w:spacing w:before="240" w:after="240"/>
        <w:jc w:val="center"/>
        <w:rPr>
          <w:rFonts w:ascii="Times New Roman" w:hAnsi="Times New Roman"/>
          <w:b/>
          <w:sz w:val="22"/>
          <w:szCs w:val="22"/>
        </w:rPr>
      </w:pPr>
      <w:bookmarkStart w:id="10" w:name="_Toc470188892"/>
      <w:r w:rsidRPr="00025299">
        <w:rPr>
          <w:rFonts w:ascii="Times New Roman" w:hAnsi="Times New Roman"/>
          <w:b/>
          <w:sz w:val="22"/>
          <w:szCs w:val="22"/>
        </w:rPr>
        <w:t xml:space="preserve">Da </w:t>
      </w:r>
      <w:r w:rsidRPr="00025299">
        <w:rPr>
          <w:rFonts w:ascii="Times New Roman" w:eastAsia="SimSun" w:hAnsi="Times New Roman"/>
          <w:b/>
          <w:sz w:val="22"/>
          <w:szCs w:val="22"/>
        </w:rPr>
        <w:t>natureza</w:t>
      </w:r>
      <w:r w:rsidRPr="00025299">
        <w:rPr>
          <w:rFonts w:ascii="Times New Roman" w:hAnsi="Times New Roman"/>
          <w:b/>
          <w:sz w:val="22"/>
          <w:szCs w:val="22"/>
        </w:rPr>
        <w:t xml:space="preserve"> e da </w:t>
      </w:r>
      <w:r w:rsidRPr="00025299">
        <w:rPr>
          <w:rFonts w:ascii="Times New Roman" w:eastAsia="SimSun" w:hAnsi="Times New Roman"/>
          <w:b/>
          <w:sz w:val="22"/>
          <w:szCs w:val="22"/>
        </w:rPr>
        <w:t>finalidade</w:t>
      </w:r>
      <w:r w:rsidRPr="00025299">
        <w:rPr>
          <w:rFonts w:ascii="Times New Roman" w:hAnsi="Times New Roman"/>
          <w:b/>
          <w:sz w:val="22"/>
          <w:szCs w:val="22"/>
        </w:rPr>
        <w:t xml:space="preserve"> do CAU/</w:t>
      </w:r>
      <w:bookmarkEnd w:id="7"/>
      <w:bookmarkEnd w:id="8"/>
      <w:bookmarkEnd w:id="9"/>
      <w:bookmarkEnd w:id="10"/>
      <w:r w:rsidRPr="00025299">
        <w:rPr>
          <w:rFonts w:ascii="Times New Roman" w:eastAsia="SimSun" w:hAnsi="Times New Roman"/>
          <w:b/>
          <w:sz w:val="22"/>
          <w:szCs w:val="22"/>
        </w:rPr>
        <w:t>PI</w:t>
      </w:r>
    </w:p>
    <w:p w14:paraId="50BCBF01"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p>
    <w:p w14:paraId="73F8727C"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Art. 1° O Conselho de Arquitetura e Urbanismo do Piauí (CAU/PI), pessoa jurídica de direito público sob a forma de autarquia federal, com sede e foro na Cidade de Teresina, no Estado do Piauí,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14:paraId="1D4CF92F" w14:textId="77777777" w:rsidR="005D6B0B" w:rsidRPr="00025299" w:rsidRDefault="005D6B0B" w:rsidP="005D6B0B">
      <w:pPr>
        <w:tabs>
          <w:tab w:val="left" w:pos="851"/>
        </w:tabs>
        <w:autoSpaceDE w:val="0"/>
        <w:autoSpaceDN w:val="0"/>
        <w:adjustRightInd w:val="0"/>
        <w:spacing w:before="240" w:after="240"/>
        <w:jc w:val="both"/>
        <w:rPr>
          <w:rFonts w:ascii="Times New Roman" w:eastAsia="SimSun" w:hAnsi="Times New Roman"/>
          <w:sz w:val="22"/>
          <w:szCs w:val="22"/>
        </w:rPr>
      </w:pPr>
    </w:p>
    <w:p w14:paraId="2D00368C"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pacing w:val="-4"/>
          <w:sz w:val="22"/>
          <w:szCs w:val="22"/>
        </w:rPr>
      </w:pPr>
      <w:r w:rsidRPr="00025299">
        <w:rPr>
          <w:rFonts w:ascii="Times New Roman" w:hAnsi="Times New Roman"/>
          <w:sz w:val="22"/>
          <w:szCs w:val="22"/>
        </w:rPr>
        <w:t xml:space="preserve">Art. 2° </w:t>
      </w:r>
      <w:r w:rsidRPr="00025299">
        <w:rPr>
          <w:rFonts w:ascii="Times New Roman" w:hAnsi="Times New Roman"/>
          <w:spacing w:val="-4"/>
          <w:sz w:val="22"/>
          <w:szCs w:val="22"/>
        </w:rPr>
        <w:t>No desempenho de seu papel institucional, no âmbito de sua jurisdição, o CAU/PI exercerá ações:</w:t>
      </w:r>
    </w:p>
    <w:p w14:paraId="7C3974B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orientadoras</w:t>
      </w:r>
      <w:proofErr w:type="gramEnd"/>
      <w:r w:rsidRPr="00025299">
        <w:rPr>
          <w:rFonts w:ascii="Times New Roman" w:hAnsi="Times New Roman"/>
          <w:sz w:val="22"/>
          <w:szCs w:val="22"/>
        </w:rPr>
        <w:t xml:space="preserve">; </w:t>
      </w:r>
    </w:p>
    <w:p w14:paraId="433FAB3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disciplinadoras</w:t>
      </w:r>
      <w:proofErr w:type="gramEnd"/>
      <w:r w:rsidRPr="00025299">
        <w:rPr>
          <w:rFonts w:ascii="Times New Roman" w:hAnsi="Times New Roman"/>
          <w:sz w:val="22"/>
          <w:szCs w:val="22"/>
        </w:rPr>
        <w:t xml:space="preserve">; </w:t>
      </w:r>
    </w:p>
    <w:p w14:paraId="7C97ED8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fiscalizadoras; </w:t>
      </w:r>
    </w:p>
    <w:p w14:paraId="6B80A67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regulamentadoras</w:t>
      </w:r>
      <w:proofErr w:type="gramEnd"/>
      <w:r w:rsidRPr="00025299">
        <w:rPr>
          <w:rFonts w:ascii="Times New Roman" w:hAnsi="Times New Roman"/>
          <w:sz w:val="22"/>
          <w:szCs w:val="22"/>
        </w:rPr>
        <w:t xml:space="preserve">; </w:t>
      </w:r>
    </w:p>
    <w:p w14:paraId="417E18B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 - </w:t>
      </w:r>
      <w:proofErr w:type="gramStart"/>
      <w:r w:rsidRPr="00025299">
        <w:rPr>
          <w:rFonts w:ascii="Times New Roman" w:hAnsi="Times New Roman"/>
          <w:sz w:val="22"/>
          <w:szCs w:val="22"/>
        </w:rPr>
        <w:t>judicantes</w:t>
      </w:r>
      <w:proofErr w:type="gramEnd"/>
      <w:r w:rsidRPr="00025299">
        <w:rPr>
          <w:rFonts w:ascii="Times New Roman" w:hAnsi="Times New Roman"/>
          <w:sz w:val="22"/>
          <w:szCs w:val="22"/>
        </w:rPr>
        <w:t xml:space="preserve">, decidindo as demandas instauradas no CAU/PI; </w:t>
      </w:r>
    </w:p>
    <w:p w14:paraId="1D85F77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 -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 </w:t>
      </w:r>
    </w:p>
    <w:p w14:paraId="3773A72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 - informativas, sobre questões de interesse público; </w:t>
      </w:r>
    </w:p>
    <w:p w14:paraId="6ADFBCC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VIII - de atendimento ao profissional arquiteto e urbanista e à sociedade;</w:t>
      </w:r>
    </w:p>
    <w:p w14:paraId="245B3BE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IX - </w:t>
      </w:r>
      <w:proofErr w:type="gramStart"/>
      <w:r w:rsidRPr="00025299">
        <w:rPr>
          <w:rFonts w:ascii="Times New Roman" w:hAnsi="Times New Roman"/>
          <w:sz w:val="22"/>
          <w:szCs w:val="22"/>
        </w:rPr>
        <w:t>promotoras</w:t>
      </w:r>
      <w:proofErr w:type="gramEnd"/>
      <w:r w:rsidRPr="00025299">
        <w:rPr>
          <w:rFonts w:ascii="Times New Roman" w:hAnsi="Times New Roman"/>
          <w:sz w:val="22"/>
          <w:szCs w:val="22"/>
        </w:rPr>
        <w:t xml:space="preserve"> da discussão de temas relacionados à Arquitetura e Urbanismo quanto às políticas urbana, ambiental e profissional; e </w:t>
      </w:r>
    </w:p>
    <w:p w14:paraId="5B15B33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 - </w:t>
      </w:r>
      <w:proofErr w:type="gramStart"/>
      <w:r w:rsidRPr="00025299">
        <w:rPr>
          <w:rFonts w:ascii="Times New Roman" w:hAnsi="Times New Roman"/>
          <w:sz w:val="22"/>
          <w:szCs w:val="22"/>
        </w:rPr>
        <w:t>administrativas</w:t>
      </w:r>
      <w:proofErr w:type="gramEnd"/>
      <w:r w:rsidRPr="00025299">
        <w:rPr>
          <w:rFonts w:ascii="Times New Roman" w:hAnsi="Times New Roman"/>
          <w:sz w:val="22"/>
          <w:szCs w:val="22"/>
        </w:rPr>
        <w:t xml:space="preserve">, visando: </w:t>
      </w:r>
    </w:p>
    <w:p w14:paraId="6A88CB1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 gerir seus recursos e patrimônio; </w:t>
      </w:r>
    </w:p>
    <w:p w14:paraId="1CE5606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b) coordenar, supervisionar e controlar suas atividades; e </w:t>
      </w:r>
    </w:p>
    <w:p w14:paraId="26B0C1E3" w14:textId="77777777" w:rsidR="005D6B0B" w:rsidRPr="00025299" w:rsidRDefault="005D6B0B" w:rsidP="005D6B0B">
      <w:pPr>
        <w:tabs>
          <w:tab w:val="left" w:pos="851"/>
        </w:tabs>
        <w:spacing w:before="240" w:after="240"/>
        <w:jc w:val="both"/>
        <w:rPr>
          <w:rFonts w:ascii="Times New Roman" w:hAnsi="Times New Roman"/>
          <w:spacing w:val="-4"/>
          <w:sz w:val="22"/>
          <w:szCs w:val="22"/>
        </w:rPr>
      </w:pPr>
      <w:r w:rsidRPr="00025299">
        <w:rPr>
          <w:rFonts w:ascii="Times New Roman" w:hAnsi="Times New Roman"/>
          <w:sz w:val="22"/>
          <w:szCs w:val="22"/>
        </w:rPr>
        <w:t>c) cumprir e fazer cumprir o disposto na Lei n° 12.378, de 31 de dezembro de 2010, no Regimento Geral do CAU, no Planejamento Estratégico do CAU e nos demais atos do CAU/PI e do CAU/BR no âmbito de sua competência.</w:t>
      </w:r>
      <w:bookmarkStart w:id="11" w:name="_Toc470188893"/>
      <w:bookmarkStart w:id="12" w:name="_Toc480474780"/>
      <w:bookmarkStart w:id="13" w:name="_Toc482613411"/>
    </w:p>
    <w:p w14:paraId="660AF336"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p>
    <w:p w14:paraId="4D213EF9" w14:textId="77777777" w:rsidR="005D6B0B" w:rsidRPr="00025299" w:rsidRDefault="005D6B0B" w:rsidP="005D6B0B">
      <w:pPr>
        <w:tabs>
          <w:tab w:val="left" w:pos="851"/>
        </w:tabs>
        <w:autoSpaceDE w:val="0"/>
        <w:autoSpaceDN w:val="0"/>
        <w:adjustRightInd w:val="0"/>
        <w:spacing w:before="240" w:after="240"/>
        <w:jc w:val="center"/>
        <w:rPr>
          <w:rFonts w:ascii="Times New Roman" w:eastAsia="SimSun" w:hAnsi="Times New Roman"/>
          <w:b/>
          <w:sz w:val="22"/>
          <w:szCs w:val="22"/>
        </w:rPr>
      </w:pPr>
      <w:bookmarkStart w:id="14" w:name="_Toc485389292"/>
      <w:r w:rsidRPr="00025299">
        <w:rPr>
          <w:rFonts w:ascii="Times New Roman" w:hAnsi="Times New Roman"/>
          <w:b/>
          <w:sz w:val="22"/>
          <w:szCs w:val="22"/>
        </w:rPr>
        <w:t>Seção II</w:t>
      </w:r>
      <w:bookmarkStart w:id="15" w:name="_Toc470188894"/>
      <w:bookmarkEnd w:id="11"/>
    </w:p>
    <w:p w14:paraId="0F79C6ED" w14:textId="77777777" w:rsidR="005D6B0B" w:rsidRPr="00025299" w:rsidRDefault="005D6B0B" w:rsidP="005D6B0B">
      <w:pPr>
        <w:tabs>
          <w:tab w:val="left" w:pos="851"/>
        </w:tabs>
        <w:autoSpaceDE w:val="0"/>
        <w:autoSpaceDN w:val="0"/>
        <w:adjustRightInd w:val="0"/>
        <w:spacing w:before="240" w:after="240"/>
        <w:jc w:val="center"/>
        <w:rPr>
          <w:rFonts w:ascii="Times New Roman" w:hAnsi="Times New Roman"/>
          <w:b/>
          <w:sz w:val="22"/>
          <w:szCs w:val="22"/>
        </w:rPr>
      </w:pPr>
      <w:r w:rsidRPr="00025299">
        <w:rPr>
          <w:rFonts w:ascii="Times New Roman" w:hAnsi="Times New Roman"/>
          <w:b/>
          <w:sz w:val="22"/>
          <w:szCs w:val="22"/>
        </w:rPr>
        <w:t xml:space="preserve">Das </w:t>
      </w:r>
      <w:r w:rsidRPr="00025299">
        <w:rPr>
          <w:rFonts w:ascii="Times New Roman" w:eastAsia="SimSun" w:hAnsi="Times New Roman"/>
          <w:b/>
          <w:sz w:val="22"/>
          <w:szCs w:val="22"/>
        </w:rPr>
        <w:t>competências</w:t>
      </w:r>
      <w:r w:rsidRPr="00025299">
        <w:rPr>
          <w:rFonts w:ascii="Times New Roman" w:hAnsi="Times New Roman"/>
          <w:b/>
          <w:sz w:val="22"/>
          <w:szCs w:val="22"/>
        </w:rPr>
        <w:t xml:space="preserve"> do CAU/</w:t>
      </w:r>
      <w:bookmarkEnd w:id="12"/>
      <w:bookmarkEnd w:id="13"/>
      <w:bookmarkEnd w:id="14"/>
      <w:bookmarkEnd w:id="15"/>
      <w:r w:rsidRPr="00025299">
        <w:rPr>
          <w:rFonts w:ascii="Times New Roman" w:eastAsia="SimSun" w:hAnsi="Times New Roman"/>
          <w:b/>
          <w:sz w:val="22"/>
          <w:szCs w:val="22"/>
        </w:rPr>
        <w:t>PI</w:t>
      </w:r>
    </w:p>
    <w:p w14:paraId="4DD13E39" w14:textId="77777777" w:rsidR="005D6B0B" w:rsidRPr="00025299" w:rsidRDefault="005D6B0B" w:rsidP="005D6B0B">
      <w:pPr>
        <w:tabs>
          <w:tab w:val="left" w:pos="851"/>
        </w:tabs>
        <w:autoSpaceDE w:val="0"/>
        <w:autoSpaceDN w:val="0"/>
        <w:adjustRightInd w:val="0"/>
        <w:spacing w:before="240" w:after="240"/>
        <w:jc w:val="center"/>
        <w:rPr>
          <w:rFonts w:ascii="Times New Roman" w:hAnsi="Times New Roman"/>
          <w:b/>
          <w:sz w:val="22"/>
          <w:szCs w:val="22"/>
        </w:rPr>
      </w:pPr>
    </w:p>
    <w:p w14:paraId="6F4CFF86"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Art. 3° Em conformidade com a Lei n° 12.378, de 31 de dezembro de 2010, com o Regimento Geral do CAU e com este Regimento Interno, compete ao CAU/PI, no âmbito de sua jurisdição:</w:t>
      </w:r>
    </w:p>
    <w:p w14:paraId="77F3AA5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zelar</w:t>
      </w:r>
      <w:proofErr w:type="gramEnd"/>
      <w:r w:rsidRPr="00025299">
        <w:rPr>
          <w:rFonts w:ascii="Times New Roman" w:hAnsi="Times New Roman"/>
          <w:sz w:val="22"/>
          <w:szCs w:val="22"/>
        </w:rPr>
        <w:t xml:space="preserve"> pela dignidade, independência, prerrogativas e valorização cultural e técnico-científica do exercício da Arquitetura e Urbanismo; </w:t>
      </w:r>
    </w:p>
    <w:p w14:paraId="59D9E25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posicionar-se</w:t>
      </w:r>
      <w:proofErr w:type="gramEnd"/>
      <w:r w:rsidRPr="00025299">
        <w:rPr>
          <w:rFonts w:ascii="Times New Roman" w:hAnsi="Times New Roman"/>
          <w:sz w:val="22"/>
          <w:szCs w:val="22"/>
        </w:rPr>
        <w:t xml:space="preserve"> quanto a matérias de caráter legislativo, normativo ou contencioso em tramitação nos órgãos dos poderes Executivo, Legislativo e Judiciário; </w:t>
      </w:r>
    </w:p>
    <w:p w14:paraId="16CCA8E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cumprir e fazer cumprir o disposto na Lei n° 12.378, de 2010, no Regimento Geral do CAU, nos demais atos normativos do CAU/BR e nos próprios atos, no âmbito de sua competência; </w:t>
      </w:r>
    </w:p>
    <w:p w14:paraId="447961F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sugerir</w:t>
      </w:r>
      <w:proofErr w:type="gramEnd"/>
      <w:r w:rsidRPr="00025299">
        <w:rPr>
          <w:rFonts w:ascii="Times New Roman" w:hAnsi="Times New Roman"/>
          <w:sz w:val="22"/>
          <w:szCs w:val="22"/>
        </w:rPr>
        <w:t xml:space="preserve"> ao CAU/BR medidas destinadas a aprimorar a aplicação da Lei n° 12.378, de 2010, do Regimento Geral do CAU e dos demais atos normativos do CAU/BR, e a promover o cumprimento de suas finalidades; </w:t>
      </w:r>
    </w:p>
    <w:p w14:paraId="7FB020B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 - </w:t>
      </w:r>
      <w:proofErr w:type="gramStart"/>
      <w:r w:rsidRPr="00025299">
        <w:rPr>
          <w:rFonts w:ascii="Times New Roman" w:hAnsi="Times New Roman"/>
          <w:sz w:val="22"/>
          <w:szCs w:val="22"/>
        </w:rPr>
        <w:t>promover</w:t>
      </w:r>
      <w:proofErr w:type="gramEnd"/>
      <w:r w:rsidRPr="00025299">
        <w:rPr>
          <w:rFonts w:ascii="Times New Roman" w:hAnsi="Times New Roman"/>
          <w:sz w:val="22"/>
          <w:szCs w:val="22"/>
        </w:rPr>
        <w:t xml:space="preserve"> o atendimento ao profissional arquiteto e urbanista e à sociedade; </w:t>
      </w:r>
    </w:p>
    <w:p w14:paraId="22E3DA1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 - </w:t>
      </w:r>
      <w:proofErr w:type="gramStart"/>
      <w:r w:rsidRPr="00025299">
        <w:rPr>
          <w:rFonts w:ascii="Times New Roman" w:hAnsi="Times New Roman"/>
          <w:sz w:val="22"/>
          <w:szCs w:val="22"/>
        </w:rPr>
        <w:t>sugerir</w:t>
      </w:r>
      <w:proofErr w:type="gramEnd"/>
      <w:r w:rsidRPr="00025299">
        <w:rPr>
          <w:rFonts w:ascii="Times New Roman" w:hAnsi="Times New Roman"/>
          <w:sz w:val="22"/>
          <w:szCs w:val="22"/>
        </w:rPr>
        <w:t xml:space="preserve"> ao CAU/BR medidas destinadas a aprimorar o Código de Ética e Disciplina do Conselho de Arquitetura e Urbanismo do Brasil; </w:t>
      </w:r>
    </w:p>
    <w:p w14:paraId="1A331E8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 - sugerir ao CAU/BR medidas destinadas a aprimorar atos normativos eleitorais; </w:t>
      </w:r>
    </w:p>
    <w:p w14:paraId="3627811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VIII - elaborar, alterar e revogar provimentos e demais atos necessários à organização e ao funcionamento do CAU/PI; </w:t>
      </w:r>
    </w:p>
    <w:p w14:paraId="248FBA2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IX - </w:t>
      </w:r>
      <w:proofErr w:type="gramStart"/>
      <w:r w:rsidRPr="00025299">
        <w:rPr>
          <w:rFonts w:ascii="Times New Roman" w:hAnsi="Times New Roman"/>
          <w:sz w:val="22"/>
          <w:szCs w:val="22"/>
        </w:rPr>
        <w:t>adotar</w:t>
      </w:r>
      <w:proofErr w:type="gramEnd"/>
      <w:r w:rsidRPr="00025299">
        <w:rPr>
          <w:rFonts w:ascii="Times New Roman" w:hAnsi="Times New Roman"/>
          <w:sz w:val="22"/>
          <w:szCs w:val="22"/>
        </w:rPr>
        <w:t xml:space="preserve"> medidas para assegurar o funcionamento regular do CAU/PI; </w:t>
      </w:r>
    </w:p>
    <w:p w14:paraId="38E5347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 - </w:t>
      </w:r>
      <w:proofErr w:type="gramStart"/>
      <w:r w:rsidRPr="00025299">
        <w:rPr>
          <w:rFonts w:ascii="Times New Roman" w:hAnsi="Times New Roman"/>
          <w:sz w:val="22"/>
          <w:szCs w:val="22"/>
        </w:rPr>
        <w:t>elaborar e alterar</w:t>
      </w:r>
      <w:proofErr w:type="gramEnd"/>
      <w:r w:rsidRPr="00025299">
        <w:rPr>
          <w:rFonts w:ascii="Times New Roman" w:hAnsi="Times New Roman"/>
          <w:sz w:val="22"/>
          <w:szCs w:val="22"/>
        </w:rPr>
        <w:t xml:space="preserve"> o Regimento Interno do CAU/PI, encaminhando-o ao CAU/BR para homologação; </w:t>
      </w:r>
    </w:p>
    <w:p w14:paraId="4C1BCD2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 - deliberar sobre as matérias administrativas e financeiras de interesse do CAU/PI; </w:t>
      </w:r>
    </w:p>
    <w:p w14:paraId="619ACD1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 - criar órgãos colegiados com finalidades e funções específicas; </w:t>
      </w:r>
    </w:p>
    <w:p w14:paraId="0ABA45A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XIII - contratar empresa de auditoria independente, além da auditoria contratada pelo CAU/BR, para auditar o CAU/PI, nos termos do Regimento Geral do CAU, sem prejuízo das atribuições da auditoria interna; </w:t>
      </w:r>
    </w:p>
    <w:p w14:paraId="270F7CF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XIV - autorizar a oneração ou a alienação de bens imóveis e móveis de sua propriedade, sendo </w:t>
      </w:r>
      <w:r w:rsidRPr="00B44854">
        <w:rPr>
          <w:rFonts w:ascii="Times New Roman" w:hAnsi="Times New Roman"/>
          <w:sz w:val="22"/>
          <w:szCs w:val="22"/>
        </w:rPr>
        <w:t xml:space="preserve">estes </w:t>
      </w:r>
      <w:r w:rsidRPr="00025299">
        <w:rPr>
          <w:rFonts w:ascii="Times New Roman" w:hAnsi="Times New Roman"/>
          <w:sz w:val="22"/>
          <w:szCs w:val="22"/>
        </w:rPr>
        <w:t xml:space="preserve">últimos definidos em atos do CAU/PI; </w:t>
      </w:r>
    </w:p>
    <w:p w14:paraId="1839493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XV - </w:t>
      </w:r>
      <w:proofErr w:type="gramStart"/>
      <w:r w:rsidRPr="00025299">
        <w:rPr>
          <w:rFonts w:ascii="Times New Roman" w:hAnsi="Times New Roman"/>
          <w:sz w:val="22"/>
          <w:szCs w:val="22"/>
        </w:rPr>
        <w:t>elaborar e cumprir</w:t>
      </w:r>
      <w:proofErr w:type="gramEnd"/>
      <w:r w:rsidRPr="00025299">
        <w:rPr>
          <w:rFonts w:ascii="Times New Roman" w:hAnsi="Times New Roman"/>
          <w:sz w:val="22"/>
          <w:szCs w:val="22"/>
        </w:rPr>
        <w:t xml:space="preserve"> modelo de gestão, de acordo com os atos normativos do CAU/BR; </w:t>
      </w:r>
    </w:p>
    <w:p w14:paraId="68BAEC7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 - cumprir e fazer cumprir o Planejamento Estratégico do CAU; </w:t>
      </w:r>
    </w:p>
    <w:p w14:paraId="660E8C7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XVII - elaborar, cumprir e fazer cumprir os planos de ação e orçamento do CAU/PI, e suas reformulações, em observância ao Planejamento Estratégico do CAU e as diretrizes estabelecidas para a elaboração dos planejamentos táticos e operacionais, pelo CAU/BR, encaminhando-os ao CAU/BR para homologação; </w:t>
      </w:r>
    </w:p>
    <w:p w14:paraId="5730698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XVIII - elaborar relatórios de gestão da estratégia com metas, prioridades e resultados, na forma do Planejamento Estratégico do CAU, e os planos de ação e orçamento do CAU/PI, encaminhando-os ao CAU/BR para homologação; </w:t>
      </w:r>
    </w:p>
    <w:p w14:paraId="774D633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XIX - elaborar e cumprir os planos de trabalho do CAU/PI, e suas reformulações, encaminhando-os ao CAU/BR para homologação; </w:t>
      </w:r>
    </w:p>
    <w:p w14:paraId="6EE51D6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 - </w:t>
      </w:r>
      <w:proofErr w:type="gramStart"/>
      <w:r w:rsidRPr="00025299">
        <w:rPr>
          <w:rFonts w:ascii="Times New Roman" w:hAnsi="Times New Roman"/>
          <w:sz w:val="22"/>
          <w:szCs w:val="22"/>
        </w:rPr>
        <w:t>elaborar</w:t>
      </w:r>
      <w:proofErr w:type="gramEnd"/>
      <w:r w:rsidRPr="00025299">
        <w:rPr>
          <w:rFonts w:ascii="Times New Roman" w:hAnsi="Times New Roman"/>
          <w:sz w:val="22"/>
          <w:szCs w:val="22"/>
        </w:rPr>
        <w:t xml:space="preserve"> as prestações de contas do CAU/PI, encaminhando-as ao CAU/BR para homologação;</w:t>
      </w:r>
    </w:p>
    <w:p w14:paraId="66A52D1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 - firmar convênios com entidades públicas e privadas, observado o disposto na legislação própria; </w:t>
      </w:r>
    </w:p>
    <w:p w14:paraId="69C09CC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XXII - firmar parcerias em regime de mútua cooperação com organizações da sociedade civil, observado o disposto na legislação própria; </w:t>
      </w:r>
    </w:p>
    <w:p w14:paraId="1D4A958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XXIII - firmar memorandos de entendimento; </w:t>
      </w:r>
    </w:p>
    <w:p w14:paraId="5157D1E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XXIV - encaminhar ao CAU/BR informações pertinentes ao Cadastro Nacional dos Cursos de Arquitetura e Urbanismo; </w:t>
      </w:r>
    </w:p>
    <w:p w14:paraId="311BA38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XXV - representar os arquitetos e urbanistas em colegiados de órgãos públicos estaduais e municipais que tratem de questões de exercício profissional referentes à Arquitetura e Urbanismo, assim como em órgãos não governamentais da área de sua jurisdição; </w:t>
      </w:r>
    </w:p>
    <w:p w14:paraId="0C5CE5A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XXVI - divulgar tabela indicativa de honorários de serviços de Arquitetura e Urbanismo, adotada pelo CAU/BR; </w:t>
      </w:r>
    </w:p>
    <w:p w14:paraId="62E41F2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XXVII - julgar os processos de infração ético-disciplinares e de fiscalização do exercício profissional, na forma de atos normativos do CAU/BR; </w:t>
      </w:r>
    </w:p>
    <w:p w14:paraId="648CC87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XXVIII - realizar as inscrições de pessoas físicas e jurídicas habilitadas para exercerem atividades de Arquitetura e Urbanismo, mantendo o cadastro único do SICCAU atualizado; </w:t>
      </w:r>
    </w:p>
    <w:p w14:paraId="07F2F27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XXIX - encaminhar ao CAU/BR os pedidos de inscrição de pessoas jurídicas ou profissionais estrangeiros de Arquitetura e Urbanismo sem domicílio no País, na forma de atos normativos do CAU/BR; </w:t>
      </w:r>
    </w:p>
    <w:p w14:paraId="0E4BACE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 - expedir e recolher carteiras de identificação de profissionais; </w:t>
      </w:r>
    </w:p>
    <w:p w14:paraId="0834B0D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XXXI - manter relatórios públicos de atividades e divulgar todas as informações de forma a atender à legislação vigente, bem como ao princípio da publicidade, garantindo o sigilo nos casos determinados em lei; </w:t>
      </w:r>
    </w:p>
    <w:p w14:paraId="68713EA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XXXII - garantir o direito fundamental de acesso a informações, observando os princípios da administração pública; </w:t>
      </w:r>
    </w:p>
    <w:p w14:paraId="5B7CC9D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XXXIII - promover a capacitação e o aperfeiçoamento de seus empregados públicos paras o exercício de suas funções administrativas; </w:t>
      </w:r>
    </w:p>
    <w:p w14:paraId="5D57C95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XXXIV - criar representações e escritórios descentralizados no território de sua jurisdição, na forma do Regimento Geral do CAU e demais atos normativos do CAU/BR; </w:t>
      </w:r>
    </w:p>
    <w:p w14:paraId="0BD3199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XXXV - orientar e fiscalizar o exercício das atividades profissionais de Arquitetura e Urbanismo; </w:t>
      </w:r>
    </w:p>
    <w:p w14:paraId="3C88B42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XXXVI - realizar e manter atualizados os registros de direitos autorais, na forma de atos normativos do CAU/BR; </w:t>
      </w:r>
    </w:p>
    <w:p w14:paraId="63742C4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XXXVII - realizar e manter atualizados os registros de acervos técnicos, na forma de atos normativos do CAU/BR; </w:t>
      </w:r>
    </w:p>
    <w:p w14:paraId="7AD2D5F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XXXVIII - realizar, cobrar e </w:t>
      </w:r>
      <w:r w:rsidRPr="00B44854">
        <w:rPr>
          <w:rFonts w:ascii="Times New Roman" w:hAnsi="Times New Roman"/>
          <w:sz w:val="22"/>
          <w:szCs w:val="22"/>
        </w:rPr>
        <w:t>manter</w:t>
      </w:r>
      <w:r w:rsidRPr="00025299">
        <w:rPr>
          <w:rFonts w:ascii="Times New Roman" w:hAnsi="Times New Roman"/>
          <w:sz w:val="22"/>
          <w:szCs w:val="22"/>
        </w:rPr>
        <w:t xml:space="preserve"> atualizados os registros de responsabilidade técnica; e </w:t>
      </w:r>
    </w:p>
    <w:p w14:paraId="056827FA"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XXXIX - cobrar as anuidades, taxas e multas.</w:t>
      </w:r>
    </w:p>
    <w:p w14:paraId="07D24604" w14:textId="77777777" w:rsidR="005D6B0B" w:rsidRPr="00025299" w:rsidRDefault="005D6B0B" w:rsidP="005D6B0B">
      <w:pPr>
        <w:tabs>
          <w:tab w:val="left" w:pos="851"/>
        </w:tabs>
        <w:autoSpaceDE w:val="0"/>
        <w:autoSpaceDN w:val="0"/>
        <w:adjustRightInd w:val="0"/>
        <w:spacing w:before="240" w:after="240"/>
        <w:jc w:val="center"/>
        <w:rPr>
          <w:rFonts w:ascii="Times New Roman" w:hAnsi="Times New Roman"/>
          <w:b/>
          <w:sz w:val="22"/>
          <w:szCs w:val="22"/>
        </w:rPr>
      </w:pPr>
    </w:p>
    <w:p w14:paraId="28D4B0AA" w14:textId="77777777" w:rsidR="005D6B0B" w:rsidRPr="00025299" w:rsidRDefault="005D6B0B" w:rsidP="005D6B0B">
      <w:pPr>
        <w:tabs>
          <w:tab w:val="left" w:pos="851"/>
        </w:tabs>
        <w:autoSpaceDE w:val="0"/>
        <w:autoSpaceDN w:val="0"/>
        <w:adjustRightInd w:val="0"/>
        <w:spacing w:before="240" w:after="240"/>
        <w:jc w:val="center"/>
        <w:rPr>
          <w:rFonts w:ascii="Times New Roman" w:eastAsia="SimSun" w:hAnsi="Times New Roman"/>
          <w:b/>
          <w:sz w:val="22"/>
          <w:szCs w:val="22"/>
        </w:rPr>
      </w:pPr>
      <w:bookmarkStart w:id="16" w:name="_Toc470188895"/>
      <w:bookmarkStart w:id="17" w:name="_Toc480474781"/>
      <w:bookmarkStart w:id="18" w:name="_Toc482613412"/>
      <w:bookmarkStart w:id="19" w:name="_Toc485389293"/>
      <w:r w:rsidRPr="00025299">
        <w:rPr>
          <w:rFonts w:ascii="Times New Roman" w:hAnsi="Times New Roman"/>
          <w:b/>
          <w:sz w:val="22"/>
          <w:szCs w:val="22"/>
        </w:rPr>
        <w:t>Seção III</w:t>
      </w:r>
      <w:bookmarkStart w:id="20" w:name="_Toc470188896"/>
      <w:bookmarkEnd w:id="16"/>
    </w:p>
    <w:p w14:paraId="028A3FDB" w14:textId="77777777" w:rsidR="005D6B0B" w:rsidRPr="00025299" w:rsidRDefault="005D6B0B" w:rsidP="005D6B0B">
      <w:pPr>
        <w:tabs>
          <w:tab w:val="left" w:pos="851"/>
        </w:tabs>
        <w:autoSpaceDE w:val="0"/>
        <w:autoSpaceDN w:val="0"/>
        <w:adjustRightInd w:val="0"/>
        <w:spacing w:before="240" w:after="240"/>
        <w:jc w:val="center"/>
        <w:rPr>
          <w:rFonts w:ascii="Times New Roman" w:hAnsi="Times New Roman"/>
          <w:b/>
          <w:sz w:val="22"/>
          <w:szCs w:val="22"/>
        </w:rPr>
      </w:pPr>
      <w:r w:rsidRPr="00025299">
        <w:rPr>
          <w:rFonts w:ascii="Times New Roman" w:hAnsi="Times New Roman"/>
          <w:b/>
          <w:sz w:val="22"/>
          <w:szCs w:val="22"/>
        </w:rPr>
        <w:t xml:space="preserve">Da </w:t>
      </w:r>
      <w:r w:rsidRPr="00025299">
        <w:rPr>
          <w:rFonts w:ascii="Times New Roman" w:eastAsia="SimSun" w:hAnsi="Times New Roman"/>
          <w:b/>
          <w:sz w:val="22"/>
          <w:szCs w:val="22"/>
        </w:rPr>
        <w:t>organização</w:t>
      </w:r>
      <w:r w:rsidRPr="00025299">
        <w:rPr>
          <w:rFonts w:ascii="Times New Roman" w:hAnsi="Times New Roman"/>
          <w:b/>
          <w:sz w:val="22"/>
          <w:szCs w:val="22"/>
        </w:rPr>
        <w:t xml:space="preserve"> do CAU/</w:t>
      </w:r>
      <w:bookmarkEnd w:id="17"/>
      <w:bookmarkEnd w:id="18"/>
      <w:bookmarkEnd w:id="19"/>
      <w:bookmarkEnd w:id="20"/>
      <w:r w:rsidRPr="00025299">
        <w:rPr>
          <w:rFonts w:ascii="Times New Roman" w:eastAsia="SimSun" w:hAnsi="Times New Roman"/>
          <w:b/>
          <w:sz w:val="22"/>
          <w:szCs w:val="22"/>
        </w:rPr>
        <w:t>PI</w:t>
      </w:r>
    </w:p>
    <w:p w14:paraId="0CC05CB9"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b/>
          <w:sz w:val="22"/>
          <w:szCs w:val="22"/>
        </w:rPr>
      </w:pPr>
    </w:p>
    <w:p w14:paraId="4AB1E679"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Art. 4° O CAU/PI terá sua estrutura e funcionamento definidos neste Regimento Interno.</w:t>
      </w:r>
    </w:p>
    <w:p w14:paraId="25E38272"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p>
    <w:p w14:paraId="24101972"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Art. 5° Para o desempenho de sua finalidade, o CAU/PI será organizado da seguinte forma:</w:t>
      </w:r>
    </w:p>
    <w:p w14:paraId="18ACEF93" w14:textId="77777777" w:rsidR="005D6B0B" w:rsidRPr="00025299" w:rsidRDefault="005D6B0B" w:rsidP="005D6B0B">
      <w:pPr>
        <w:tabs>
          <w:tab w:val="left" w:pos="851"/>
        </w:tabs>
        <w:spacing w:before="240" w:after="240"/>
        <w:jc w:val="both"/>
        <w:rPr>
          <w:rFonts w:ascii="Times New Roman" w:hAnsi="Times New Roman"/>
          <w:sz w:val="22"/>
          <w:szCs w:val="22"/>
        </w:rPr>
      </w:pPr>
    </w:p>
    <w:p w14:paraId="3D6FA6F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Órgãos Deliberativos: </w:t>
      </w:r>
    </w:p>
    <w:p w14:paraId="7F65B71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 Plenário; </w:t>
      </w:r>
    </w:p>
    <w:p w14:paraId="7C2DA0E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b) Presidência; </w:t>
      </w:r>
    </w:p>
    <w:p w14:paraId="7D82BCE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c) Comissões Permanentes: </w:t>
      </w:r>
    </w:p>
    <w:p w14:paraId="1B967F1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1) Comissões Ordinárias; e </w:t>
      </w:r>
    </w:p>
    <w:p w14:paraId="7795F7E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2) Comissões Especiais; </w:t>
      </w:r>
    </w:p>
    <w:p w14:paraId="4F5470B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d) Comissão Eleitoral do CAU/PI </w:t>
      </w:r>
      <w:r w:rsidRPr="00C11762">
        <w:rPr>
          <w:rFonts w:ascii="Times New Roman" w:hAnsi="Times New Roman"/>
          <w:sz w:val="22"/>
          <w:szCs w:val="22"/>
        </w:rPr>
        <w:t>(temporária);</w:t>
      </w:r>
      <w:r w:rsidRPr="00025299">
        <w:rPr>
          <w:rFonts w:ascii="Times New Roman" w:hAnsi="Times New Roman"/>
          <w:sz w:val="22"/>
          <w:szCs w:val="22"/>
        </w:rPr>
        <w:t xml:space="preserve"> </w:t>
      </w:r>
    </w:p>
    <w:p w14:paraId="7575435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Órgãos Consultivos: </w:t>
      </w:r>
    </w:p>
    <w:p w14:paraId="2EA57484" w14:textId="77777777" w:rsidR="005D6B0B" w:rsidRPr="00417B1B" w:rsidRDefault="005D6B0B" w:rsidP="005D6B0B">
      <w:pPr>
        <w:pStyle w:val="texto1"/>
        <w:spacing w:before="240" w:beforeAutospacing="0" w:after="240" w:afterAutospacing="0"/>
        <w:rPr>
          <w:sz w:val="22"/>
          <w:szCs w:val="22"/>
        </w:rPr>
      </w:pPr>
      <w:r w:rsidRPr="00417B1B">
        <w:rPr>
          <w:sz w:val="22"/>
          <w:szCs w:val="22"/>
        </w:rPr>
        <w:t xml:space="preserve">a) Colegiado das Entidades Estaduais de Arquitetos e Urbanistas do CAU/PI – CEAU-CAU/PI, quando instituído; </w:t>
      </w:r>
    </w:p>
    <w:p w14:paraId="1C73B503" w14:textId="77777777" w:rsidR="005D6B0B" w:rsidRPr="00B44854" w:rsidRDefault="005D6B0B" w:rsidP="005D6B0B">
      <w:pPr>
        <w:tabs>
          <w:tab w:val="left" w:pos="851"/>
        </w:tabs>
        <w:spacing w:before="240" w:after="240"/>
        <w:jc w:val="both"/>
        <w:rPr>
          <w:rFonts w:ascii="Times New Roman" w:hAnsi="Times New Roman"/>
          <w:sz w:val="22"/>
          <w:szCs w:val="22"/>
        </w:rPr>
      </w:pPr>
      <w:r w:rsidRPr="00B44854">
        <w:rPr>
          <w:rFonts w:ascii="Times New Roman" w:hAnsi="Times New Roman"/>
          <w:sz w:val="22"/>
          <w:szCs w:val="22"/>
        </w:rPr>
        <w:t xml:space="preserve">b) Comissões Temporárias; e </w:t>
      </w:r>
    </w:p>
    <w:p w14:paraId="1DF3EB64" w14:textId="77777777" w:rsidR="005D6B0B" w:rsidRPr="00025299" w:rsidRDefault="005D6B0B" w:rsidP="005D6B0B">
      <w:pPr>
        <w:tabs>
          <w:tab w:val="left" w:pos="0"/>
        </w:tabs>
        <w:spacing w:before="240" w:after="240"/>
        <w:jc w:val="both"/>
        <w:rPr>
          <w:rFonts w:ascii="Times New Roman" w:hAnsi="Times New Roman"/>
          <w:sz w:val="22"/>
          <w:szCs w:val="22"/>
        </w:rPr>
      </w:pPr>
      <w:r w:rsidRPr="00B44854">
        <w:rPr>
          <w:rFonts w:ascii="Times New Roman" w:hAnsi="Times New Roman"/>
          <w:sz w:val="22"/>
          <w:szCs w:val="22"/>
        </w:rPr>
        <w:t xml:space="preserve">c) Grupos de Trabalho. </w:t>
      </w:r>
    </w:p>
    <w:p w14:paraId="319A10C1"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B44854">
        <w:rPr>
          <w:rFonts w:ascii="Times New Roman" w:hAnsi="Times New Roman"/>
          <w:sz w:val="22"/>
          <w:szCs w:val="22"/>
        </w:rPr>
        <w:lastRenderedPageBreak/>
        <w:t>§1°</w:t>
      </w:r>
      <w:r w:rsidRPr="00025299">
        <w:rPr>
          <w:rFonts w:ascii="Times New Roman" w:hAnsi="Times New Roman"/>
          <w:sz w:val="22"/>
          <w:szCs w:val="22"/>
        </w:rPr>
        <w:t xml:space="preserve"> Para o desempenho de atividades e funções específicas, o CAU/PI poderá instituir comissões temporárias, como órgãos consultivos, de acordo com os planos de ação e orçamento do CAU/PI e Planejamento Estratégico do CAU.</w:t>
      </w:r>
    </w:p>
    <w:p w14:paraId="7E818324" w14:textId="77777777" w:rsidR="005D6B0B" w:rsidRPr="00417B1B" w:rsidRDefault="005D6B0B" w:rsidP="005D6B0B">
      <w:pPr>
        <w:spacing w:before="240" w:after="240"/>
        <w:jc w:val="both"/>
        <w:rPr>
          <w:rFonts w:ascii="Times New Roman" w:hAnsi="Times New Roman"/>
          <w:sz w:val="22"/>
          <w:szCs w:val="22"/>
        </w:rPr>
      </w:pPr>
      <w:r w:rsidRPr="00417B1B">
        <w:rPr>
          <w:rFonts w:ascii="Times New Roman" w:hAnsi="Times New Roman"/>
          <w:sz w:val="22"/>
          <w:szCs w:val="22"/>
        </w:rPr>
        <w:t xml:space="preserve">§2° A Comissão Eleitoral será temporária e terá caráter deliberativo no período em que estiver instituída. </w:t>
      </w:r>
    </w:p>
    <w:p w14:paraId="499103C6" w14:textId="512D0929" w:rsidR="005D6B0B" w:rsidRPr="00025299" w:rsidRDefault="005D6B0B" w:rsidP="005D6B0B">
      <w:pPr>
        <w:tabs>
          <w:tab w:val="left" w:pos="851"/>
        </w:tabs>
        <w:spacing w:before="240" w:after="240"/>
        <w:jc w:val="both"/>
        <w:rPr>
          <w:rFonts w:ascii="Times New Roman" w:hAnsi="Times New Roman"/>
          <w:sz w:val="22"/>
          <w:szCs w:val="22"/>
        </w:rPr>
      </w:pPr>
      <w:r w:rsidRPr="004D189E">
        <w:rPr>
          <w:rFonts w:ascii="Times New Roman" w:hAnsi="Times New Roman"/>
          <w:sz w:val="22"/>
          <w:szCs w:val="22"/>
        </w:rPr>
        <w:t>Art. 6° Para a execução de suas ações, o CAU/PI será estruturado em unidades organizacionais responsáveis pelos serviços administrativos, financeiros, técnicos, jurídicos e de comunicação, na forma do Anexo I, contendo organograma</w:t>
      </w:r>
      <w:r w:rsidR="004D189E">
        <w:rPr>
          <w:rFonts w:ascii="Times New Roman" w:hAnsi="Times New Roman"/>
          <w:sz w:val="22"/>
          <w:szCs w:val="22"/>
        </w:rPr>
        <w:t>.</w:t>
      </w:r>
    </w:p>
    <w:p w14:paraId="5B4A9AF8"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Parágrafo único. As atribuições dos cargos deverão ser regulamentadas em normativo específico do CAU/PI.</w:t>
      </w:r>
    </w:p>
    <w:p w14:paraId="58280657"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 xml:space="preserve">Art. </w:t>
      </w:r>
      <w:r w:rsidRPr="00025299">
        <w:rPr>
          <w:rFonts w:ascii="Times New Roman" w:eastAsia="SimSun" w:hAnsi="Times New Roman"/>
          <w:sz w:val="22"/>
          <w:szCs w:val="22"/>
        </w:rPr>
        <w:t>7º</w:t>
      </w:r>
      <w:r w:rsidRPr="00025299">
        <w:rPr>
          <w:rFonts w:ascii="Times New Roman" w:hAnsi="Times New Roman"/>
          <w:sz w:val="22"/>
          <w:szCs w:val="22"/>
        </w:rPr>
        <w:t xml:space="preserve"> Os empregados públicos efetivos do CAU/PI serão contratados mediante aprovação em concurso público, sob o regime da Consolidação das Leis do Trabalho.</w:t>
      </w:r>
    </w:p>
    <w:p w14:paraId="1288272D"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Art. 8º Os empregos públicos de livre provimento e demissão do CAU/PI serão regidos pela Consolidação das Leis do Trabalho e pelos atos normativos próprios do Conselho de Arquitetura e Urbanismo do Brasil (CAU/BR), os quais, respeitando a legislação aplicável, fixarão os casos, condições e percentuais mínimos a serem preenchidos por empregados do quadro efetivo.</w:t>
      </w:r>
    </w:p>
    <w:p w14:paraId="0C53AE96"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 xml:space="preserve">Art. </w:t>
      </w:r>
      <w:r w:rsidRPr="00025299">
        <w:rPr>
          <w:rFonts w:ascii="Times New Roman" w:eastAsia="SimSun" w:hAnsi="Times New Roman"/>
          <w:sz w:val="22"/>
          <w:szCs w:val="22"/>
        </w:rPr>
        <w:t>9º</w:t>
      </w:r>
      <w:r w:rsidRPr="00025299">
        <w:rPr>
          <w:rFonts w:ascii="Times New Roman" w:hAnsi="Times New Roman"/>
          <w:sz w:val="22"/>
          <w:szCs w:val="22"/>
        </w:rPr>
        <w:t xml:space="preserve"> Os empregados públicos efetivos e os empregados públicos de livre provimento e demissão no CAU/PI estarão sujeitos a um código de conduta que trate de gestão de pessoas no CAU.</w:t>
      </w:r>
    </w:p>
    <w:p w14:paraId="015D5DA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10º. O presidente poderá instituir e compor grupos de trabalho para atender demandas administrativas específicas, de caráter temporário. </w:t>
      </w:r>
    </w:p>
    <w:p w14:paraId="75DF7DA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Os grupos de trabalho não poderão ter em suas composições conselheiros titulares ou suplentes de conselheiros. </w:t>
      </w:r>
    </w:p>
    <w:p w14:paraId="19E363C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O ato que instituir o grupo de trabalho deverá contemplar justificativa para sua criação, competências, calendário de atividades, dotação orçamentária e prazo de funcionamento. </w:t>
      </w:r>
      <w:bookmarkStart w:id="21" w:name="_Toc470188897"/>
      <w:bookmarkStart w:id="22" w:name="_Toc480474782"/>
      <w:bookmarkStart w:id="23" w:name="_Toc482613413"/>
    </w:p>
    <w:p w14:paraId="4377AA07"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p>
    <w:p w14:paraId="60C29520" w14:textId="77777777" w:rsidR="005D6B0B" w:rsidRPr="00025299" w:rsidRDefault="005D6B0B" w:rsidP="005D6B0B">
      <w:pPr>
        <w:tabs>
          <w:tab w:val="left" w:pos="851"/>
        </w:tabs>
        <w:autoSpaceDE w:val="0"/>
        <w:autoSpaceDN w:val="0"/>
        <w:adjustRightInd w:val="0"/>
        <w:spacing w:before="240" w:after="240"/>
        <w:jc w:val="center"/>
        <w:rPr>
          <w:rFonts w:ascii="Times New Roman" w:hAnsi="Times New Roman"/>
          <w:b/>
          <w:sz w:val="22"/>
          <w:szCs w:val="22"/>
        </w:rPr>
      </w:pPr>
      <w:bookmarkStart w:id="24" w:name="_Toc485389294"/>
      <w:r w:rsidRPr="00025299">
        <w:rPr>
          <w:rFonts w:ascii="Times New Roman" w:hAnsi="Times New Roman"/>
          <w:b/>
          <w:sz w:val="22"/>
          <w:szCs w:val="22"/>
        </w:rPr>
        <w:t>CAPÍTULO II</w:t>
      </w:r>
      <w:bookmarkEnd w:id="21"/>
      <w:bookmarkEnd w:id="22"/>
      <w:bookmarkEnd w:id="23"/>
      <w:bookmarkEnd w:id="24"/>
    </w:p>
    <w:p w14:paraId="23DFCA83" w14:textId="77777777" w:rsidR="005D6B0B" w:rsidRPr="00025299" w:rsidRDefault="005D6B0B" w:rsidP="005D6B0B">
      <w:pPr>
        <w:tabs>
          <w:tab w:val="left" w:pos="851"/>
        </w:tabs>
        <w:autoSpaceDE w:val="0"/>
        <w:autoSpaceDN w:val="0"/>
        <w:adjustRightInd w:val="0"/>
        <w:spacing w:before="240" w:after="240"/>
        <w:jc w:val="center"/>
        <w:rPr>
          <w:rFonts w:ascii="Times New Roman" w:eastAsia="SimSun" w:hAnsi="Times New Roman"/>
          <w:b/>
          <w:sz w:val="22"/>
          <w:szCs w:val="22"/>
        </w:rPr>
      </w:pPr>
      <w:r w:rsidRPr="00025299">
        <w:rPr>
          <w:rFonts w:ascii="Times New Roman" w:hAnsi="Times New Roman"/>
          <w:b/>
          <w:sz w:val="22"/>
          <w:szCs w:val="22"/>
        </w:rPr>
        <w:t>DO CONSELHEIRO</w:t>
      </w:r>
    </w:p>
    <w:p w14:paraId="5B68CDE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11. O conselheiro do CAU/PI é o profissional eleito como representante dos arquitetos e urbanistas do Estado do Piauí, de acordo com atos normativos do CAU/BR. </w:t>
      </w:r>
    </w:p>
    <w:p w14:paraId="5EB0916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12. O conselheiro titular e seu respectivo suplente de conselheiro assinam os termos de posse na reunião plenária do CAU/PI, convocada para este fim, com efeitos a partir do primeiro dia do mandato para o qual foram eleitos. </w:t>
      </w:r>
    </w:p>
    <w:p w14:paraId="36C6FEE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13. O exercício do cargo de conselheiro do CAU/PI é honorífico. </w:t>
      </w:r>
    </w:p>
    <w:p w14:paraId="0B2CA4C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14. Os mandatos de conselheiro titular e de suplente de conselheiro terão duração de 3 (três) anos, iniciando-se em 1° de janeiro do primeiro ano, e encerrando-se em 31 de dezembro do terceiro ano do mandato para o qual foi eleito, sendo permitida apenas uma recondução para o mesmo mandato. </w:t>
      </w:r>
    </w:p>
    <w:p w14:paraId="4ABA321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15. Eleições para recomposição de membros do Plenário do CAU/PI, por critérios de economicidade, serão realizadas apenas na condição em que a vacância dos mandatos de conselheiro titular e de seu respectivo suplente de conselheiro impeça o funcionamento do CAU/PI. </w:t>
      </w:r>
    </w:p>
    <w:p w14:paraId="6421A23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Parágrafo único. No caso de recomposição de Plenário, o conselheiro eleito deverá completar o período de mandato em curso. </w:t>
      </w:r>
    </w:p>
    <w:p w14:paraId="7958A80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16. É vedado ao arquiteto e urbanista ocupar o cargo de conselheiro do CAU/PI por mais de 2 (dois) mandatos sucessivos, estando ele na condição de conselheiro titular ou de suplente de conselheiro. </w:t>
      </w:r>
    </w:p>
    <w:p w14:paraId="5932765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17. Serão vedadas convocações concomitantes do conselheiro titular e do seu respectivo suplente de conselheiro para reuniões, missões ou eventos realizados na mesma data. </w:t>
      </w:r>
    </w:p>
    <w:p w14:paraId="7FF3068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Parágrafo único. O disposto neste artigo não se aplica à convocação para a posse de conselheiros. </w:t>
      </w:r>
    </w:p>
    <w:p w14:paraId="294E4CD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18. É facultado ao suplente de conselheiro, desde que sem ônus para sua respectiva autarquia, participar das reuniões, com direito a voz e sem direito a voto. </w:t>
      </w:r>
    </w:p>
    <w:p w14:paraId="3BE6F89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19. O conselheiro titular é substituído em suas faltas, licenças, renúncia ou perda de mandato pelo respectivo suplente de conselheiro, o qual deverá ser automaticamente convocado pelo presidente ou pela pessoa por ele designada. </w:t>
      </w:r>
    </w:p>
    <w:p w14:paraId="26DAEDC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O suplente de conselheiro exerce as atribuições de conselheiro titular e fica investido das prerrogativas deste quando no exercício do cargo. </w:t>
      </w:r>
    </w:p>
    <w:p w14:paraId="37E0C4F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É vedada a substituição de conselheiro, devidamente convocado, após a verificação do quórum e iniciada a reunião. </w:t>
      </w:r>
    </w:p>
    <w:p w14:paraId="44F1BB4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20. A licença ou renúncia de conselheiro deverá ser comunicada por escrito ao presidente. </w:t>
      </w:r>
    </w:p>
    <w:p w14:paraId="08AA9AC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No caso de licença, o conselheiro deverá informar o período de duração, podendo suspendê-la a qualquer tempo. </w:t>
      </w:r>
    </w:p>
    <w:p w14:paraId="140104D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A interrupção da licença ficará postergada para depois da realização de reuniões, missões ou eventos convocados, nos casos em que já tenha havido a convocação de suplente de conselheiro. </w:t>
      </w:r>
    </w:p>
    <w:p w14:paraId="06243EB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21. É vedado a conselheiro titular e a suplente de conselheiro, licenciado ou não, assumir cargo ou função administrativa, com ou sem remuneração, no CAU/BR ou em CAU/UF, no período de seu mandato. </w:t>
      </w:r>
    </w:p>
    <w:p w14:paraId="3786E7A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22. O conselheiro que, no período correspondente ao ano civil, faltar sem justificativa a 3 (três) reuniões ou mais, para as quais tenha sido regularmente convocado, perderá o mandato. </w:t>
      </w:r>
    </w:p>
    <w:p w14:paraId="4D72684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Parágrafo único. A justificativa deverá ser encaminhada ao presidente da sua respectiva autarquia, ou a pessoa por ele designada, e apresentada em até 3 (três) dias úteis após a reunião, devendo constar em ata ou em súmula da reunião subsequente. </w:t>
      </w:r>
    </w:p>
    <w:p w14:paraId="39167D5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23. O conselheiro deverá manifestar-se à presidência do conselho, ou à coordenação da comissão da qual seja membro, quando considerar-se impedido ou em suspeição para relatar matéria. </w:t>
      </w:r>
    </w:p>
    <w:p w14:paraId="2ED3A33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24. Excepcionalmente, e por meio de justificativa, o conselheiro titular poderá participar como membro convidado de comissão temporária em autarquia diferente àquela na qual exerce o mandato. </w:t>
      </w:r>
    </w:p>
    <w:p w14:paraId="08292D5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25. Compete ao conselheiro:</w:t>
      </w:r>
    </w:p>
    <w:p w14:paraId="2EBCB9C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cumprir</w:t>
      </w:r>
      <w:proofErr w:type="gramEnd"/>
      <w:r w:rsidRPr="00025299">
        <w:rPr>
          <w:rFonts w:ascii="Times New Roman" w:hAnsi="Times New Roman"/>
          <w:sz w:val="22"/>
          <w:szCs w:val="22"/>
        </w:rPr>
        <w:t xml:space="preserve"> e fazer cumprir a legislação federal, o Regimento Geral do CAU, as resoluções, as deliberações plenárias e os demais atos normativos baixados pelo CAU/BR, e os atos baixados pelo CAU/PI; </w:t>
      </w:r>
    </w:p>
    <w:p w14:paraId="192F94A2" w14:textId="77777777" w:rsidR="005D6B0B" w:rsidRPr="00025299" w:rsidRDefault="005D6B0B" w:rsidP="005D6B0B">
      <w:pPr>
        <w:tabs>
          <w:tab w:val="left" w:pos="851"/>
        </w:tabs>
        <w:spacing w:before="240" w:after="240"/>
        <w:jc w:val="both"/>
        <w:rPr>
          <w:rFonts w:ascii="Times New Roman" w:hAnsi="Times New Roman"/>
          <w:spacing w:val="-6"/>
          <w:sz w:val="22"/>
          <w:szCs w:val="22"/>
        </w:rPr>
      </w:pPr>
      <w:r w:rsidRPr="00025299">
        <w:rPr>
          <w:rFonts w:ascii="Times New Roman" w:hAnsi="Times New Roman"/>
          <w:spacing w:val="-6"/>
          <w:sz w:val="22"/>
          <w:szCs w:val="22"/>
        </w:rPr>
        <w:lastRenderedPageBreak/>
        <w:t xml:space="preserve">II - </w:t>
      </w:r>
      <w:proofErr w:type="gramStart"/>
      <w:r w:rsidRPr="00025299">
        <w:rPr>
          <w:rFonts w:ascii="Times New Roman" w:hAnsi="Times New Roman"/>
          <w:spacing w:val="-6"/>
          <w:sz w:val="22"/>
          <w:szCs w:val="22"/>
        </w:rPr>
        <w:t>cumprir</w:t>
      </w:r>
      <w:proofErr w:type="gramEnd"/>
      <w:r w:rsidRPr="00025299">
        <w:rPr>
          <w:rFonts w:ascii="Times New Roman" w:hAnsi="Times New Roman"/>
          <w:spacing w:val="-6"/>
          <w:sz w:val="22"/>
          <w:szCs w:val="22"/>
        </w:rPr>
        <w:t xml:space="preserve"> e fazer cumprir o Código de Ética e Disciplina do Conselho de Arquitetura e Urbanismo do Brasil; </w:t>
      </w:r>
    </w:p>
    <w:p w14:paraId="5165CB1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desempenhar as funções próprias do cargo e as que lhe forem cometidas pelo Plenário; </w:t>
      </w:r>
    </w:p>
    <w:p w14:paraId="492C183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conhecer</w:t>
      </w:r>
      <w:proofErr w:type="gramEnd"/>
      <w:r w:rsidRPr="00025299">
        <w:rPr>
          <w:rFonts w:ascii="Times New Roman" w:hAnsi="Times New Roman"/>
          <w:sz w:val="22"/>
          <w:szCs w:val="22"/>
        </w:rPr>
        <w:t xml:space="preserve"> e se comprometer com suas responsabilidades legais e morais do cargo, em sua conduta, no cumprimento do mandato; </w:t>
      </w:r>
    </w:p>
    <w:p w14:paraId="3BA9523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 - </w:t>
      </w:r>
      <w:proofErr w:type="gramStart"/>
      <w:r w:rsidRPr="00025299">
        <w:rPr>
          <w:rFonts w:ascii="Times New Roman" w:hAnsi="Times New Roman"/>
          <w:sz w:val="22"/>
          <w:szCs w:val="22"/>
        </w:rPr>
        <w:t>manifestar-se</w:t>
      </w:r>
      <w:proofErr w:type="gramEnd"/>
      <w:r w:rsidRPr="00025299">
        <w:rPr>
          <w:rFonts w:ascii="Times New Roman" w:hAnsi="Times New Roman"/>
          <w:sz w:val="22"/>
          <w:szCs w:val="22"/>
        </w:rPr>
        <w:t xml:space="preserve"> e votar em eleições e em reuniões de órgãos colegiados dos quais seja membro; </w:t>
      </w:r>
    </w:p>
    <w:p w14:paraId="69C4D5B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 - </w:t>
      </w:r>
      <w:proofErr w:type="gramStart"/>
      <w:r w:rsidRPr="00025299">
        <w:rPr>
          <w:rFonts w:ascii="Times New Roman" w:hAnsi="Times New Roman"/>
          <w:sz w:val="22"/>
          <w:szCs w:val="22"/>
        </w:rPr>
        <w:t>declarar-se</w:t>
      </w:r>
      <w:proofErr w:type="gramEnd"/>
      <w:r w:rsidRPr="00025299">
        <w:rPr>
          <w:rFonts w:ascii="Times New Roman" w:hAnsi="Times New Roman"/>
          <w:sz w:val="22"/>
          <w:szCs w:val="22"/>
        </w:rPr>
        <w:t xml:space="preserve"> impedido ou suspeito na apreciação de matéria em que possa haver comprometimento da imparcialidade; </w:t>
      </w:r>
    </w:p>
    <w:p w14:paraId="3F47820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 - arguir o impedimento ou a suspeição de outro conselheiro desde a distribuição do processo até o início do julgamento, apresentando as razões para apreciação do Plenário ou da respectiva comissão; </w:t>
      </w:r>
    </w:p>
    <w:p w14:paraId="355346D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VIII - exercer a Presidência quando eleito para o cargo; </w:t>
      </w:r>
    </w:p>
    <w:p w14:paraId="56D278B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IX - </w:t>
      </w:r>
      <w:proofErr w:type="gramStart"/>
      <w:r w:rsidRPr="00025299">
        <w:rPr>
          <w:rFonts w:ascii="Times New Roman" w:hAnsi="Times New Roman"/>
          <w:sz w:val="22"/>
          <w:szCs w:val="22"/>
        </w:rPr>
        <w:t>substituir</w:t>
      </w:r>
      <w:proofErr w:type="gramEnd"/>
      <w:r w:rsidRPr="00025299">
        <w:rPr>
          <w:rFonts w:ascii="Times New Roman" w:hAnsi="Times New Roman"/>
          <w:sz w:val="22"/>
          <w:szCs w:val="22"/>
        </w:rPr>
        <w:t xml:space="preserve"> o presidente em suas faltas, impedimentos, licenças ou renúncia, quando eleito para o cargo de vice-presidente; </w:t>
      </w:r>
    </w:p>
    <w:p w14:paraId="636D8B3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 - </w:t>
      </w:r>
      <w:proofErr w:type="gramStart"/>
      <w:r w:rsidRPr="00025299">
        <w:rPr>
          <w:rFonts w:ascii="Times New Roman" w:hAnsi="Times New Roman"/>
          <w:sz w:val="22"/>
          <w:szCs w:val="22"/>
        </w:rPr>
        <w:t>comparecer e participar</w:t>
      </w:r>
      <w:proofErr w:type="gramEnd"/>
      <w:r w:rsidRPr="00025299">
        <w:rPr>
          <w:rFonts w:ascii="Times New Roman" w:hAnsi="Times New Roman"/>
          <w:sz w:val="22"/>
          <w:szCs w:val="22"/>
        </w:rPr>
        <w:t xml:space="preserve"> de reuniões, no período previsto na convocação; </w:t>
      </w:r>
    </w:p>
    <w:p w14:paraId="7C82F0E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 - participar de missões nacionais, para as quais tenha sido regularmente convocado ou designado como representante, elaborando relatório de atividades para publicação no sítio eletrônico do CAU/PI; </w:t>
      </w:r>
    </w:p>
    <w:p w14:paraId="465FEC8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 - participar de missões internacionais, para as quais tenha sido regularmente convocado ou designado como representante, elaborando relatório de atividades para apresentação no Plenário e publicação no sítio eletrônico do CAU/PI; </w:t>
      </w:r>
    </w:p>
    <w:p w14:paraId="6901325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XIII - participar de comissões e dos demais órgãos colegiados de que seja membro, quando regularmente convocado; </w:t>
      </w:r>
    </w:p>
    <w:p w14:paraId="6DF4D16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XIV - analisar e relatar matéria que lhe tenha sido distribuída, apresentando relatório e voto fundamentado de forma clara, concisa, objetiva e legalmente embasada; </w:t>
      </w:r>
    </w:p>
    <w:p w14:paraId="641327A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 - </w:t>
      </w:r>
      <w:proofErr w:type="gramStart"/>
      <w:r w:rsidRPr="00025299">
        <w:rPr>
          <w:rFonts w:ascii="Times New Roman" w:hAnsi="Times New Roman"/>
          <w:sz w:val="22"/>
          <w:szCs w:val="22"/>
        </w:rPr>
        <w:t>acompanhar</w:t>
      </w:r>
      <w:proofErr w:type="gramEnd"/>
      <w:r w:rsidRPr="00025299">
        <w:rPr>
          <w:rFonts w:ascii="Times New Roman" w:hAnsi="Times New Roman"/>
          <w:sz w:val="22"/>
          <w:szCs w:val="22"/>
        </w:rPr>
        <w:t xml:space="preserve"> a execução dos planos de ação e orçamento, e dos planos de trabalho do CAU/PI; </w:t>
      </w:r>
    </w:p>
    <w:p w14:paraId="4DE5F30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 - ser membro, obrigatoriamente, de 1 (uma) comissão ordinária; </w:t>
      </w:r>
    </w:p>
    <w:p w14:paraId="09A97C4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CAU/PI e indicado pelo conjunto de presidentes de CAU/UF; </w:t>
      </w:r>
    </w:p>
    <w:p w14:paraId="4611B21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XVIII - comunicar, por escrito, ao presidente, ou à pessoa por ele designada, seu pedido de licença ou de renúncia; </w:t>
      </w:r>
    </w:p>
    <w:p w14:paraId="2FEA17B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XIX - manifestar-se, por escrito, ao presidente, ou à pessoa por ele designada, sobre sua participação em reunião, missão ou evento de interesse do CAU/PI em até 02 (dois) dias úteis da realização da convocação; </w:t>
      </w:r>
    </w:p>
    <w:p w14:paraId="429B940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 - </w:t>
      </w:r>
      <w:proofErr w:type="gramStart"/>
      <w:r w:rsidRPr="00025299">
        <w:rPr>
          <w:rFonts w:ascii="Times New Roman" w:hAnsi="Times New Roman"/>
          <w:sz w:val="22"/>
          <w:szCs w:val="22"/>
        </w:rPr>
        <w:t>entregar</w:t>
      </w:r>
      <w:proofErr w:type="gramEnd"/>
      <w:r w:rsidRPr="00025299">
        <w:rPr>
          <w:rFonts w:ascii="Times New Roman" w:hAnsi="Times New Roman"/>
          <w:sz w:val="22"/>
          <w:szCs w:val="22"/>
        </w:rPr>
        <w:t xml:space="preserve"> os comprovantes de uso de passagens e de outras despesas reembolsáveis ao órgão competente do CAU/PI; e</w:t>
      </w:r>
    </w:p>
    <w:p w14:paraId="658AA94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 - manter seu cadastro atualizado junto ao órgão competente do CAU/PI. </w:t>
      </w:r>
    </w:p>
    <w:p w14:paraId="138C253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 1° O conselheiro deverá declarar-se impedido quando da apreciação de matéria que preveja o repasse de recursos a organização da qual seja membro da instância diretiva. </w:t>
      </w:r>
    </w:p>
    <w:p w14:paraId="027C797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Na falta de manifestação sobre a participação de conselheiro titular, no prazo estabelecido, será automaticamente convocado o respectivo suplente de conselheiro ou substituto, que deverá confirmar sua presença, com antecedência mínima de até 02 (dois) úteis dias da realização da reunião, missão ou evento. </w:t>
      </w:r>
    </w:p>
    <w:p w14:paraId="7C4C6C7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26. São prerrogativas do conselheiro titular: </w:t>
      </w:r>
    </w:p>
    <w:p w14:paraId="1AEA382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ter</w:t>
      </w:r>
      <w:proofErr w:type="gramEnd"/>
      <w:r w:rsidRPr="00025299">
        <w:rPr>
          <w:rFonts w:ascii="Times New Roman" w:hAnsi="Times New Roman"/>
          <w:sz w:val="22"/>
          <w:szCs w:val="22"/>
        </w:rPr>
        <w:t xml:space="preserve"> voz e voto nas reuniões dos órgãos colegiados de que seja membro e para as quais tenha sido regularmente convocado, e voz nas reuniões para as quais tenha sido convidado; </w:t>
      </w:r>
    </w:p>
    <w:p w14:paraId="2679D53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participar</w:t>
      </w:r>
      <w:proofErr w:type="gramEnd"/>
      <w:r w:rsidRPr="00025299">
        <w:rPr>
          <w:rFonts w:ascii="Times New Roman" w:hAnsi="Times New Roman"/>
          <w:sz w:val="22"/>
          <w:szCs w:val="22"/>
        </w:rPr>
        <w:t xml:space="preserve"> das eleições promovidas no âmbito do Plenário, candidatando-se aos cargos de presidente, vice-presidente, coordenador e coordenador-adjunto, e a membro das comissões e dos demais órgãos colegiados; </w:t>
      </w:r>
    </w:p>
    <w:p w14:paraId="2AF561A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ser membro de 1 (uma) comissão especial; </w:t>
      </w:r>
    </w:p>
    <w:p w14:paraId="22B0A9E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pedir</w:t>
      </w:r>
      <w:proofErr w:type="gramEnd"/>
      <w:r w:rsidRPr="00025299">
        <w:rPr>
          <w:rFonts w:ascii="Times New Roman" w:hAnsi="Times New Roman"/>
          <w:sz w:val="22"/>
          <w:szCs w:val="22"/>
        </w:rPr>
        <w:t xml:space="preserve"> e obter vista de matéria submetida à apreciação, nas condições previstas no Regimento Geral do CAU e neste Regimento Interno do CAU/PI; </w:t>
      </w:r>
    </w:p>
    <w:p w14:paraId="6E73A38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 - </w:t>
      </w:r>
      <w:proofErr w:type="gramStart"/>
      <w:r w:rsidRPr="00025299">
        <w:rPr>
          <w:rFonts w:ascii="Times New Roman" w:hAnsi="Times New Roman"/>
          <w:sz w:val="22"/>
          <w:szCs w:val="22"/>
        </w:rPr>
        <w:t>solicitar</w:t>
      </w:r>
      <w:proofErr w:type="gramEnd"/>
      <w:r w:rsidRPr="00025299">
        <w:rPr>
          <w:rFonts w:ascii="Times New Roman" w:hAnsi="Times New Roman"/>
          <w:sz w:val="22"/>
          <w:szCs w:val="22"/>
        </w:rPr>
        <w:t xml:space="preserve"> autorização à Presidência para exame de matéria que contenha informações confidenciais, observados os requisitos para salvaguarda de seu conteúdo estabelecidos em legislação federal, e as responsabilidades legais em razão da eventual quebra de sigilo; </w:t>
      </w:r>
    </w:p>
    <w:p w14:paraId="6555D90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 - </w:t>
      </w:r>
      <w:proofErr w:type="gramStart"/>
      <w:r w:rsidRPr="00025299">
        <w:rPr>
          <w:rFonts w:ascii="Times New Roman" w:hAnsi="Times New Roman"/>
          <w:sz w:val="22"/>
          <w:szCs w:val="22"/>
        </w:rPr>
        <w:t>apresentar</w:t>
      </w:r>
      <w:proofErr w:type="gramEnd"/>
      <w:r w:rsidRPr="00025299">
        <w:rPr>
          <w:rFonts w:ascii="Times New Roman" w:hAnsi="Times New Roman"/>
          <w:sz w:val="22"/>
          <w:szCs w:val="22"/>
        </w:rPr>
        <w:t xml:space="preserve"> proposições à Presidência por meio de protocolo; </w:t>
      </w:r>
    </w:p>
    <w:p w14:paraId="29747B3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 - solicitar informações à Presidência sobre as correspondências recebidas e expedidas pelo CAU/PI; </w:t>
      </w:r>
    </w:p>
    <w:p w14:paraId="74A7253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VIII - solicitar o registro em atas ou súmulas de seus votos ou </w:t>
      </w:r>
      <w:proofErr w:type="gramStart"/>
      <w:r w:rsidRPr="00025299">
        <w:rPr>
          <w:rFonts w:ascii="Times New Roman" w:hAnsi="Times New Roman"/>
          <w:sz w:val="22"/>
          <w:szCs w:val="22"/>
        </w:rPr>
        <w:t>opiniões proferidos</w:t>
      </w:r>
      <w:proofErr w:type="gramEnd"/>
      <w:r w:rsidRPr="00025299">
        <w:rPr>
          <w:rFonts w:ascii="Times New Roman" w:hAnsi="Times New Roman"/>
          <w:sz w:val="22"/>
          <w:szCs w:val="22"/>
        </w:rPr>
        <w:t xml:space="preserve"> durante as reuniões para as quais foi regularmente convocado ou convidado; e </w:t>
      </w:r>
    </w:p>
    <w:p w14:paraId="4B4AEEE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IX - </w:t>
      </w:r>
      <w:proofErr w:type="gramStart"/>
      <w:r w:rsidRPr="00025299">
        <w:rPr>
          <w:rFonts w:ascii="Times New Roman" w:hAnsi="Times New Roman"/>
          <w:sz w:val="22"/>
          <w:szCs w:val="22"/>
        </w:rPr>
        <w:t>receber</w:t>
      </w:r>
      <w:proofErr w:type="gramEnd"/>
      <w:r w:rsidRPr="00025299">
        <w:rPr>
          <w:rFonts w:ascii="Times New Roman" w:hAnsi="Times New Roman"/>
          <w:sz w:val="22"/>
          <w:szCs w:val="22"/>
        </w:rPr>
        <w:t xml:space="preserve"> certificado quando exercer integralmente o mandato de conselheiro titular, e de suplente de conselheiro, expedido pelo CAU/PI. </w:t>
      </w:r>
      <w:bookmarkStart w:id="25" w:name="_Toc470188899"/>
      <w:bookmarkStart w:id="26" w:name="_Toc480474783"/>
      <w:bookmarkStart w:id="27" w:name="_Toc482613414"/>
    </w:p>
    <w:p w14:paraId="14BC7BAD" w14:textId="77777777" w:rsidR="005D6B0B" w:rsidRPr="00025299" w:rsidRDefault="005D6B0B" w:rsidP="005D6B0B">
      <w:pPr>
        <w:tabs>
          <w:tab w:val="left" w:pos="851"/>
        </w:tabs>
        <w:autoSpaceDE w:val="0"/>
        <w:autoSpaceDN w:val="0"/>
        <w:adjustRightInd w:val="0"/>
        <w:spacing w:before="240" w:after="240"/>
        <w:jc w:val="center"/>
        <w:rPr>
          <w:rFonts w:ascii="Times New Roman" w:eastAsia="SimSun" w:hAnsi="Times New Roman"/>
          <w:b/>
          <w:sz w:val="22"/>
          <w:szCs w:val="22"/>
        </w:rPr>
      </w:pPr>
    </w:p>
    <w:p w14:paraId="1DE14835" w14:textId="77777777" w:rsidR="005D6B0B" w:rsidRPr="00025299" w:rsidRDefault="005D6B0B" w:rsidP="005D6B0B">
      <w:pPr>
        <w:tabs>
          <w:tab w:val="left" w:pos="851"/>
        </w:tabs>
        <w:autoSpaceDE w:val="0"/>
        <w:autoSpaceDN w:val="0"/>
        <w:adjustRightInd w:val="0"/>
        <w:spacing w:before="240" w:after="240"/>
        <w:jc w:val="center"/>
        <w:rPr>
          <w:rFonts w:ascii="Times New Roman" w:eastAsia="SimSun" w:hAnsi="Times New Roman"/>
          <w:b/>
          <w:sz w:val="22"/>
          <w:szCs w:val="22"/>
        </w:rPr>
      </w:pPr>
      <w:bookmarkStart w:id="28" w:name="_Toc485389295"/>
      <w:r w:rsidRPr="00025299">
        <w:rPr>
          <w:rFonts w:ascii="Times New Roman" w:hAnsi="Times New Roman"/>
          <w:b/>
          <w:sz w:val="22"/>
          <w:szCs w:val="22"/>
        </w:rPr>
        <w:t>CAPÍTULO III</w:t>
      </w:r>
      <w:bookmarkStart w:id="29" w:name="_Toc470188900"/>
      <w:bookmarkEnd w:id="25"/>
    </w:p>
    <w:p w14:paraId="669BE11C" w14:textId="77777777" w:rsidR="005D6B0B" w:rsidRPr="00025299" w:rsidRDefault="005D6B0B" w:rsidP="005D6B0B">
      <w:pPr>
        <w:tabs>
          <w:tab w:val="left" w:pos="851"/>
        </w:tabs>
        <w:autoSpaceDE w:val="0"/>
        <w:autoSpaceDN w:val="0"/>
        <w:adjustRightInd w:val="0"/>
        <w:spacing w:before="240" w:after="240"/>
        <w:jc w:val="center"/>
        <w:rPr>
          <w:rFonts w:ascii="Times New Roman" w:hAnsi="Times New Roman"/>
          <w:b/>
          <w:sz w:val="22"/>
          <w:szCs w:val="22"/>
        </w:rPr>
      </w:pPr>
      <w:r w:rsidRPr="00025299">
        <w:rPr>
          <w:rFonts w:ascii="Times New Roman" w:hAnsi="Times New Roman"/>
          <w:b/>
          <w:sz w:val="22"/>
          <w:szCs w:val="22"/>
        </w:rPr>
        <w:t>DO PLENÁRIO DO CAU/</w:t>
      </w:r>
      <w:bookmarkEnd w:id="26"/>
      <w:bookmarkEnd w:id="27"/>
      <w:bookmarkEnd w:id="28"/>
      <w:bookmarkEnd w:id="29"/>
      <w:r w:rsidRPr="00025299">
        <w:rPr>
          <w:rFonts w:ascii="Times New Roman" w:eastAsia="SimSun" w:hAnsi="Times New Roman"/>
          <w:b/>
          <w:sz w:val="22"/>
          <w:szCs w:val="22"/>
        </w:rPr>
        <w:t>PI</w:t>
      </w:r>
    </w:p>
    <w:p w14:paraId="0517D06F" w14:textId="77777777" w:rsidR="005D6B0B" w:rsidRPr="00025299" w:rsidRDefault="005D6B0B" w:rsidP="005D6B0B">
      <w:pPr>
        <w:tabs>
          <w:tab w:val="left" w:pos="851"/>
        </w:tabs>
        <w:autoSpaceDE w:val="0"/>
        <w:autoSpaceDN w:val="0"/>
        <w:adjustRightInd w:val="0"/>
        <w:spacing w:before="240" w:after="240"/>
        <w:jc w:val="center"/>
        <w:rPr>
          <w:rFonts w:ascii="Times New Roman" w:hAnsi="Times New Roman"/>
          <w:b/>
          <w:sz w:val="22"/>
          <w:szCs w:val="22"/>
        </w:rPr>
      </w:pPr>
    </w:p>
    <w:p w14:paraId="7DA3DCF4"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30" w:name="_Toc470188901"/>
      <w:bookmarkStart w:id="31" w:name="_Toc480474784"/>
      <w:bookmarkStart w:id="32" w:name="_Toc482613415"/>
      <w:bookmarkStart w:id="33" w:name="_Toc485389296"/>
      <w:r w:rsidRPr="00025299">
        <w:rPr>
          <w:rFonts w:ascii="Times New Roman" w:hAnsi="Times New Roman"/>
          <w:b/>
          <w:sz w:val="22"/>
          <w:szCs w:val="22"/>
        </w:rPr>
        <w:t xml:space="preserve">Seção </w:t>
      </w:r>
      <w:bookmarkEnd w:id="30"/>
      <w:r w:rsidRPr="00025299">
        <w:rPr>
          <w:rFonts w:ascii="Times New Roman" w:hAnsi="Times New Roman"/>
          <w:b/>
          <w:sz w:val="22"/>
          <w:szCs w:val="22"/>
        </w:rPr>
        <w:t>I</w:t>
      </w:r>
    </w:p>
    <w:p w14:paraId="12608A68"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 xml:space="preserve"> </w:t>
      </w:r>
      <w:bookmarkStart w:id="34" w:name="_Toc470188902"/>
      <w:bookmarkEnd w:id="34"/>
      <w:r w:rsidRPr="00025299">
        <w:rPr>
          <w:rFonts w:ascii="Times New Roman" w:hAnsi="Times New Roman"/>
          <w:b/>
          <w:sz w:val="22"/>
          <w:szCs w:val="22"/>
        </w:rPr>
        <w:t>Da Composição do Plenário do CAU/</w:t>
      </w:r>
      <w:bookmarkEnd w:id="31"/>
      <w:bookmarkEnd w:id="32"/>
      <w:bookmarkEnd w:id="33"/>
      <w:r w:rsidRPr="00025299">
        <w:rPr>
          <w:rFonts w:ascii="Times New Roman" w:hAnsi="Times New Roman"/>
          <w:b/>
          <w:sz w:val="22"/>
          <w:szCs w:val="22"/>
        </w:rPr>
        <w:t>PI</w:t>
      </w:r>
    </w:p>
    <w:p w14:paraId="1CAA84B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27. O Plenário do CAU/PI é composto por conselheiros titulares, todos eleitos na proporção estabelecida pelo art. 32 da Lei n° 12.378, de 31 de dezembro de 2010, e respeitadas às disposições do Regimento Geral do CAU. </w:t>
      </w:r>
    </w:p>
    <w:p w14:paraId="54B2E8AD"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b/>
          <w:sz w:val="22"/>
          <w:szCs w:val="22"/>
        </w:rPr>
      </w:pPr>
      <w:r w:rsidRPr="00025299">
        <w:rPr>
          <w:rFonts w:ascii="Times New Roman" w:hAnsi="Times New Roman"/>
          <w:sz w:val="22"/>
          <w:szCs w:val="22"/>
        </w:rPr>
        <w:t>Art. 28. Para cada conselheiro titular do CAU/PI será eleito 1 (um) respectivo suplente de conselheiro.</w:t>
      </w:r>
    </w:p>
    <w:p w14:paraId="6E952084"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35" w:name="_Toc470188903"/>
      <w:bookmarkStart w:id="36" w:name="_Toc470188904"/>
      <w:bookmarkStart w:id="37" w:name="_Toc480474785"/>
      <w:bookmarkStart w:id="38" w:name="_Toc482613416"/>
      <w:bookmarkStart w:id="39" w:name="_Toc485389297"/>
      <w:r w:rsidRPr="00025299">
        <w:rPr>
          <w:rFonts w:ascii="Times New Roman" w:hAnsi="Times New Roman"/>
          <w:b/>
          <w:sz w:val="22"/>
          <w:szCs w:val="22"/>
        </w:rPr>
        <w:t>Seção II</w:t>
      </w:r>
      <w:bookmarkEnd w:id="35"/>
      <w:r w:rsidRPr="00025299">
        <w:rPr>
          <w:rFonts w:ascii="Times New Roman" w:hAnsi="Times New Roman"/>
          <w:b/>
          <w:sz w:val="22"/>
          <w:szCs w:val="22"/>
        </w:rPr>
        <w:t xml:space="preserve"> </w:t>
      </w:r>
    </w:p>
    <w:p w14:paraId="6A0D68D4"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lastRenderedPageBreak/>
        <w:t>Das Competências do Plenário do CAU/</w:t>
      </w:r>
      <w:bookmarkEnd w:id="36"/>
      <w:bookmarkEnd w:id="37"/>
      <w:bookmarkEnd w:id="38"/>
      <w:bookmarkEnd w:id="39"/>
      <w:r w:rsidRPr="00025299">
        <w:rPr>
          <w:rFonts w:ascii="Times New Roman" w:hAnsi="Times New Roman"/>
          <w:b/>
          <w:sz w:val="22"/>
          <w:szCs w:val="22"/>
        </w:rPr>
        <w:t>PI</w:t>
      </w:r>
    </w:p>
    <w:p w14:paraId="1F7B770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29. Compete ao Plenário do CAU/PI:</w:t>
      </w:r>
    </w:p>
    <w:p w14:paraId="5E92954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atos destinados a regulamentar e executar a aplicação da Lei n° 12.378, de 2010, do Regimento Geral do CAU, das resoluções do CAU/BR, das deliberações plenárias e dos demais atos normativos baixados pelos CAU/BR e CAU/PI, bem como resolver os casos omissos; </w:t>
      </w:r>
    </w:p>
    <w:p w14:paraId="3876563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aprimoramento de atos normativos do CAU/BR referentes a ensino e formação, ética e disciplina, e exercício profissional, a ser encaminhado para deliberação pelo CAU/BR; </w:t>
      </w:r>
    </w:p>
    <w:p w14:paraId="2ED601A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apreciar e deliberar sobre integração do CAU/PI com o Estado e a sociedade, no âmbito de sua jurisdição; </w:t>
      </w:r>
    </w:p>
    <w:p w14:paraId="630B1C3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 </w:t>
      </w:r>
    </w:p>
    <w:p w14:paraId="3C45758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orientação à sociedade sobre questionamentos referentes à exercício, disciplina e fiscalização da profissão, no âmbito de sua jurisdição, na forma de atos normativos do CAU/BR; </w:t>
      </w:r>
    </w:p>
    <w:p w14:paraId="4FBB24F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o posicionamento do CAU/PI com relação a matérias de caráter legislativo, normativo ou contencioso em tramitação nos órgãos dos poderes Executivo, Legislativo e Judiciário, no âmbito de sua jurisdição; </w:t>
      </w:r>
    </w:p>
    <w:p w14:paraId="598719C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 - apreciar e deliberar sobre o posicionamento do CAU/PI com relação a matérias de caráter legislativo, de âmbito nacional, e propostas de ações a serem encaminhadas ao CAU/BR para a articulação conjunta dessas; </w:t>
      </w:r>
    </w:p>
    <w:p w14:paraId="2EF4207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VIII - apreciar e deliberar sobre plano de divulgação do Código de Ética e Disciplina do Conselho de Arquitetura e Urbanismo do Brasil, no âmbito de sua jurisdição, bem como sobre sugestões de aprimoramento;</w:t>
      </w:r>
    </w:p>
    <w:p w14:paraId="668F1C4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IX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matérias encaminhadas pela Presidência, por comissões ordinárias e por comissões especiais; </w:t>
      </w:r>
    </w:p>
    <w:p w14:paraId="1B3D74F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planos de divulgação e de fiscalização de aplicação de tabela indicativa de honorários de serviços de Arquitetura e Urbanismo, no âmbito de sua competência; </w:t>
      </w:r>
    </w:p>
    <w:p w14:paraId="1FBDDE8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 - apreciar e deliberar sobre o Regimento Interno do CAU/PI e suas alterações; </w:t>
      </w:r>
    </w:p>
    <w:p w14:paraId="520EF25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 - apreciar e deliberar sobre atos normativos relativos à gestão da estratégia econômico-financeira, da organização e do funcionamento do CAU/PI; </w:t>
      </w:r>
    </w:p>
    <w:p w14:paraId="2273621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XIII - apreciar e deliberar sobre revisão, sustação ou anulação de atos praticados pelo CAU/PI; </w:t>
      </w:r>
    </w:p>
    <w:p w14:paraId="3F86396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XIV - apreciar e deliberar sobre a instituição e extinção de comissões ordinárias e especiais, mediante alteração no Regimento Interno do CAU/PI; </w:t>
      </w:r>
    </w:p>
    <w:p w14:paraId="1B55481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instituição e composição de comissões temporárias, aprovando os seus objetivos, prazos e plano de ação e orçamento; </w:t>
      </w:r>
    </w:p>
    <w:p w14:paraId="31BA5C4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XVI - apreciar e deliberar sobre instituição, extinção e composição da Comissão Eleitoral da Unidade da Federação, de caráter temporário, na forma de atos normativos do CAU/BR; </w:t>
      </w:r>
    </w:p>
    <w:p w14:paraId="557256F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XVII - apreciar e deliberar sobre instituição, extinção e composição de órgão consultivo, propostas pela Presidência ou por comissão ordinária, aprovando os seus objetivos, prazos e plano de ação e orçamento; </w:t>
      </w:r>
    </w:p>
    <w:p w14:paraId="1E805A9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XVIII - apreciar e deliberar sobre a composição de comissões ordinárias, especiais, temporárias e demais órgãos colegiados; </w:t>
      </w:r>
    </w:p>
    <w:p w14:paraId="3D211B0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XIX - apreciar e deliberar sobre a instauração e composição de comissões temporárias para apuração de irregularidade de natureza administrativa ou financeira no CAU/PI; </w:t>
      </w:r>
    </w:p>
    <w:p w14:paraId="3A173EF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 - </w:t>
      </w:r>
      <w:proofErr w:type="gramStart"/>
      <w:r w:rsidRPr="00025299">
        <w:rPr>
          <w:rFonts w:ascii="Times New Roman" w:hAnsi="Times New Roman"/>
          <w:sz w:val="22"/>
          <w:szCs w:val="22"/>
        </w:rPr>
        <w:t>apreciar</w:t>
      </w:r>
      <w:proofErr w:type="gramEnd"/>
      <w:r w:rsidRPr="00025299">
        <w:rPr>
          <w:rFonts w:ascii="Times New Roman" w:hAnsi="Times New Roman"/>
          <w:sz w:val="22"/>
          <w:szCs w:val="22"/>
        </w:rPr>
        <w:t xml:space="preserve"> deliberar sobre a instituição de Escritórios Descentralizados, na área de sua jurisdição, observando os limites de dotação orçamentária do CAU/PI e os atos normativos do CAU/BR; </w:t>
      </w:r>
    </w:p>
    <w:p w14:paraId="28D6D4D5" w14:textId="77777777" w:rsidR="005D6B0B" w:rsidRPr="00025299" w:rsidRDefault="005D6B0B" w:rsidP="005D6B0B">
      <w:pPr>
        <w:tabs>
          <w:tab w:val="left" w:pos="851"/>
        </w:tabs>
        <w:spacing w:before="240" w:after="240"/>
        <w:jc w:val="both"/>
        <w:rPr>
          <w:rFonts w:ascii="Times New Roman" w:hAnsi="Times New Roman"/>
          <w:color w:val="00B0F0"/>
          <w:sz w:val="22"/>
          <w:szCs w:val="22"/>
        </w:rPr>
      </w:pPr>
      <w:r w:rsidRPr="00025299">
        <w:rPr>
          <w:rFonts w:ascii="Times New Roman" w:hAnsi="Times New Roman"/>
          <w:sz w:val="22"/>
          <w:szCs w:val="22"/>
        </w:rPr>
        <w:t xml:space="preserve">XXI - apreciar e deliberar sobre realização e contratação de auditoria independente, nas áreas econômica, financeira, contábil, administrativa, patrimonial e institucional no CAU/PI, </w:t>
      </w:r>
      <w:r w:rsidRPr="00152FB0">
        <w:rPr>
          <w:rFonts w:ascii="Times New Roman" w:hAnsi="Times New Roman"/>
          <w:sz w:val="22"/>
          <w:szCs w:val="22"/>
        </w:rPr>
        <w:t>conforme previsão orçamentária;</w:t>
      </w:r>
      <w:r w:rsidRPr="00025299">
        <w:rPr>
          <w:rFonts w:ascii="Times New Roman" w:hAnsi="Times New Roman"/>
          <w:sz w:val="22"/>
          <w:szCs w:val="22"/>
        </w:rPr>
        <w:t xml:space="preserve">  </w:t>
      </w:r>
    </w:p>
    <w:p w14:paraId="54AFC01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XXII - homologar o calendário anual de reuniões do CAU/PI, proposto pela Presidência; </w:t>
      </w:r>
    </w:p>
    <w:p w14:paraId="75688AC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XXIII - apreciar e deliberar sobre proposta da Mesa Diretora para ampliação do tempo de duração de reunião plenária, em caráter excepcional; </w:t>
      </w:r>
    </w:p>
    <w:p w14:paraId="46A16B2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XXIV - apreciar e deliberar sobre modelo de gestão, de acordo com os atos normativos do CAU/BR; </w:t>
      </w:r>
    </w:p>
    <w:p w14:paraId="3999B10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XXV - apreciar e deliberar sobre a convocação de reunião plenária extraordinária;</w:t>
      </w:r>
    </w:p>
    <w:p w14:paraId="58295A4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XXVI - apreciar e deliberar sobre os planos de ação e orçamento do CAU/PI, observando o Planejamento Estratégico do CAU e o disposto no art. 34 da Lei n° 12.378, de 31 de dezembro de 2010 e as diretrizes estabelecidas; </w:t>
      </w:r>
    </w:p>
    <w:p w14:paraId="4578E52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XXVII - apreciar e deliberar sobre os planos de ação e orçamento de comissões especiais do CAU/PI; </w:t>
      </w:r>
    </w:p>
    <w:p w14:paraId="49FBEC1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XXVIII - propor, apreciar e deliberar sobre o aprimoramento das diretrizes para elaboração de planos de ação e orçamento estabelecidas, a ser encaminhado para deliberação pelo CAU/BR; </w:t>
      </w:r>
    </w:p>
    <w:p w14:paraId="609C65C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XXIX - apreciar e deliberar sobre relatórios de gestão da estratégia, metas e resultados alcançados frente aos planos de ação e orçamento do CAU/PI e ao Planejamento Estratégico do CAU; </w:t>
      </w:r>
    </w:p>
    <w:p w14:paraId="6AF8503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 - apreciar e deliberar sobre reformulações orçamentárias, aberturas de créditos suplementares e transferências de recursos financeiros no CAU/PI; </w:t>
      </w:r>
    </w:p>
    <w:p w14:paraId="532A232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XXXI - apreciar e deliberar sobre aprimoramento do Planejamento Estratégico do CAU, a ser encaminhado para deliberação pelo CAU/BR; </w:t>
      </w:r>
    </w:p>
    <w:p w14:paraId="12943D0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XXXII - apreciar e deliberar sobre plano de trabalho anual de comissão especial do CAU/PI (quando instituída), bem como sobre seu calendário de atividades e pertinência do tema às atividades do CAU/PI; </w:t>
      </w:r>
    </w:p>
    <w:p w14:paraId="5BF7156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XXXIII - apreciar e deliberar, nos termos da legislação, sobre as prestações de contas referentes às execuções orçamentárias, financeiras e patrimoniais do CAU/PI, encaminhando-as ao CAU/BR para homologação; </w:t>
      </w:r>
    </w:p>
    <w:p w14:paraId="30FD100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XXXIV - apreciar e deliberar sobre a realização de tomada de contas especial no CAU/PI, nos termos da legislação ou a partir de requisição do Tribunal de Contas da União; </w:t>
      </w:r>
    </w:p>
    <w:p w14:paraId="775C767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XXXV - eleger e dar posse ao presidente do CAU/PI; </w:t>
      </w:r>
    </w:p>
    <w:p w14:paraId="3139AD9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XXXVI - apreciar e deliberar sobre destituição do presidente do CAU/PI; </w:t>
      </w:r>
    </w:p>
    <w:p w14:paraId="0CC5452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XXXVII - tomar conhecimento de licenciamento ou de renúncia do ocupante do cargo de presidente; </w:t>
      </w:r>
    </w:p>
    <w:p w14:paraId="06FAFE6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XXXVIII - eleger coordenadores e coordenadores-adjuntos das comissões; </w:t>
      </w:r>
    </w:p>
    <w:p w14:paraId="65FF6ED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XXXIX - apreciar e deliberar sobre a destituição dos coordenadores e coordenadores-adjuntos das comissões; </w:t>
      </w:r>
    </w:p>
    <w:p w14:paraId="134C26B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 - </w:t>
      </w:r>
      <w:proofErr w:type="gramStart"/>
      <w:r w:rsidRPr="00025299">
        <w:rPr>
          <w:rFonts w:ascii="Times New Roman" w:hAnsi="Times New Roman"/>
          <w:sz w:val="22"/>
          <w:szCs w:val="22"/>
        </w:rPr>
        <w:t>eleger ou homologar</w:t>
      </w:r>
      <w:proofErr w:type="gramEnd"/>
      <w:r w:rsidRPr="00025299">
        <w:rPr>
          <w:rFonts w:ascii="Times New Roman" w:hAnsi="Times New Roman"/>
          <w:sz w:val="22"/>
          <w:szCs w:val="22"/>
        </w:rPr>
        <w:t xml:space="preserve"> e dar posse ao vice-presidente do CAU/PI; </w:t>
      </w:r>
    </w:p>
    <w:p w14:paraId="6B770B6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XLI - apreciar e deliberar sobre a destituição de vice-presidente do CAU/PI; </w:t>
      </w:r>
    </w:p>
    <w:p w14:paraId="50FE74F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XLII - apreciar e deliberar sobre atos do presidente que suspendam os efeitos ou que contrariem deliberações plenárias do CAU/PI; </w:t>
      </w:r>
    </w:p>
    <w:p w14:paraId="4CD936A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XLIII - apreciar e deliberar sobre atos administrativos de competência do presidente do CAU/PI; </w:t>
      </w:r>
    </w:p>
    <w:p w14:paraId="4412EDE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XLIV - apreciar e deliberar sobre matérias aprovadas </w:t>
      </w:r>
      <w:r w:rsidRPr="00025299">
        <w:rPr>
          <w:rFonts w:ascii="Times New Roman" w:hAnsi="Times New Roman"/>
          <w:i/>
          <w:sz w:val="22"/>
          <w:szCs w:val="22"/>
        </w:rPr>
        <w:t xml:space="preserve">ad referendum </w:t>
      </w:r>
      <w:r w:rsidRPr="00025299">
        <w:rPr>
          <w:rFonts w:ascii="Times New Roman" w:hAnsi="Times New Roman"/>
          <w:sz w:val="22"/>
          <w:szCs w:val="22"/>
        </w:rPr>
        <w:t xml:space="preserve">pelo presidente, na reunião plenária subsequente à publicação dos atos; </w:t>
      </w:r>
    </w:p>
    <w:p w14:paraId="253E729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XLV - apreciar e deliberar sobre propostas do presidente para adquirir, onerar ou alienar bens imóveis e móveis do patrimônio do CAU/PI, nos limites estabelecidos em atos normativos; </w:t>
      </w:r>
    </w:p>
    <w:p w14:paraId="67BEEE5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XLVI - apreciar e deliberar sobre situação de afastamento do exercício do cargo de presidente, exclusivamente por motivo de saúde; </w:t>
      </w:r>
    </w:p>
    <w:p w14:paraId="22CB21A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XLVII - apreciar e deliberar sobre a arguição de suspeição ou impedimento de conselheiro; </w:t>
      </w:r>
    </w:p>
    <w:p w14:paraId="65D6E28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XLVIII - apreciar e deliberar sobre perda de mandato de conselheiro do CAU/PI, na forma da Lei n° 12.378, de 31 de dezembro de 2010; </w:t>
      </w:r>
    </w:p>
    <w:p w14:paraId="7FBD2D3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XLIX - tomar conhecimento de licenciamento ou de renúncia de conselheiro, apresentado pelo presidente do CAU/PI; </w:t>
      </w:r>
    </w:p>
    <w:p w14:paraId="177D289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a participação do CAU/PI em eventos, em forma de missão; </w:t>
      </w:r>
    </w:p>
    <w:p w14:paraId="378C1CB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LI - apreciar e deliberar sobre ações de inter-relação com instituições públicas e privadas sobre questões de interesse da sociedade e do CAU/PI, no âmbito de sua jurisdição; </w:t>
      </w:r>
    </w:p>
    <w:p w14:paraId="1536D18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LII - apreciar e deliberar sobre indicações para homenagens pelos CAU/PI; </w:t>
      </w:r>
    </w:p>
    <w:p w14:paraId="7312011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LIII - apreciar e deliberar sobre a assinatura de convênios com entidades públicas, no âmbito de sua competência, ressalvados os assinados pelo CAU/BR; </w:t>
      </w:r>
    </w:p>
    <w:p w14:paraId="14C0944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LIV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 </w:t>
      </w:r>
    </w:p>
    <w:p w14:paraId="3B05B8E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LV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a assinatura de memorandos de entendimento, no âmbito de sua competência, ressalvados os assinados pelo CAU/BR; </w:t>
      </w:r>
    </w:p>
    <w:p w14:paraId="6593E7A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LVI - apreciar e deliberar sobre atos normativos referentes a critérios para abertura de editais para concessão de apoio institucional constante nos planos de ação e orçamento do CAU/PI; </w:t>
      </w:r>
    </w:p>
    <w:p w14:paraId="762A310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LVII - apreciar e deliberar sobre propostas de concessão de apoio institucional, constante nos planos de ação e orçamento do CAU/PI; </w:t>
      </w:r>
    </w:p>
    <w:p w14:paraId="4BA6D69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LVIII - homologar os requerimentos de registro de pessoas físicas e jurídicas, quando indeferidos pelas comissões competentes, no âmbito de sua jurisdição; </w:t>
      </w:r>
    </w:p>
    <w:p w14:paraId="5A82656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LIX - promover a expedição e o recolhimento de carteiras de identificação de profissionais, definitivas e provisórias; </w:t>
      </w:r>
    </w:p>
    <w:p w14:paraId="5778C30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requerimentos de registro de direitos autorais, quando indeferido; </w:t>
      </w:r>
    </w:p>
    <w:p w14:paraId="4EDF06F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LXI - apreciar e deliberar sobre a promoção da cobrança de Registro de Responsabilidade Técnica (RRT); </w:t>
      </w:r>
    </w:p>
    <w:p w14:paraId="5D1AEB4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LXII - apreciar e deliberar sobre a promoção da cobrança de anuidades, taxas e multas; </w:t>
      </w:r>
    </w:p>
    <w:p w14:paraId="6CC0C97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LXIII - apreciar e deliberar, em segunda instância, sobre processos de revisão de cobrança de anuidade; </w:t>
      </w:r>
    </w:p>
    <w:p w14:paraId="3AFD25A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LXIV - apreciar e deliberar sobre pedidos de revisão e de recurso, na forma dos atos normativos do CAU/BR; </w:t>
      </w:r>
    </w:p>
    <w:p w14:paraId="1C997E3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LXV - apreciar e deliberar sobre julgamento, em primeira instância, de processos de infração ético-disciplinares, na forma dos atos normativos do CAU/BR; </w:t>
      </w:r>
    </w:p>
    <w:p w14:paraId="478BA69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LXVI - apreciar e deliberar sobre julgamento, em segunda instância, de processos de fiscalização do exercício profissional, na forma dos atos normativos do CAU/BR; </w:t>
      </w:r>
    </w:p>
    <w:p w14:paraId="5383124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LXVII - apreciar e deliberar sobre planos de cargos e salários, e suas alterações, bem como sobre remunerações e índices de atualização do CAU/PI; </w:t>
      </w:r>
    </w:p>
    <w:p w14:paraId="6660E75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LXVIII - apreciar e deliberar sobre a realização de conciliações; </w:t>
      </w:r>
    </w:p>
    <w:p w14:paraId="2E97BB4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LXIX - apreciar e deliberar sobre a realização de desagravo público; </w:t>
      </w:r>
    </w:p>
    <w:p w14:paraId="0DF7DE3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LXX - apreciar e deliberar sobre o aprimoramento de atos normativos eleitorais, a ser encaminhado para deliberação pelo CAU/BR; e </w:t>
      </w:r>
    </w:p>
    <w:p w14:paraId="7913EA5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LXXI - apreciar e deliberar sobre a indicação, pelo presidente, de pessoa para ocupar a função de ouvidor (caso houver), bem como sobre sua destituição. </w:t>
      </w:r>
    </w:p>
    <w:p w14:paraId="0C131FE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30. O Plenário do CAU/PI manifesta-se sobre assuntos de sua competência mediante ato administrativo da espécie deliberação plenária, que será publicada no sítio eletrônico da autarquia. </w:t>
      </w:r>
    </w:p>
    <w:p w14:paraId="54BC594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Parágrafo único. Serão tomadas por maioria simples as manifestações do Plenário, ressalvados os seguintes casos:</w:t>
      </w:r>
    </w:p>
    <w:p w14:paraId="58BAE47E" w14:textId="77777777" w:rsidR="005D6B0B" w:rsidRPr="00152FB0"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pela</w:t>
      </w:r>
      <w:proofErr w:type="gramEnd"/>
      <w:r w:rsidRPr="00025299">
        <w:rPr>
          <w:rFonts w:ascii="Times New Roman" w:hAnsi="Times New Roman"/>
          <w:sz w:val="22"/>
          <w:szCs w:val="22"/>
        </w:rPr>
        <w:t xml:space="preserve"> maioria absoluta de seus membros, nas matérias de que tratam os </w:t>
      </w:r>
      <w:r w:rsidRPr="00152FB0">
        <w:rPr>
          <w:rFonts w:ascii="Times New Roman" w:hAnsi="Times New Roman"/>
          <w:sz w:val="22"/>
          <w:szCs w:val="22"/>
        </w:rPr>
        <w:t xml:space="preserve">incisos XI e XXV do art. 29 deste Regimento Interno; e </w:t>
      </w:r>
    </w:p>
    <w:p w14:paraId="14DCA9D7"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152FB0">
        <w:rPr>
          <w:rFonts w:ascii="Times New Roman" w:hAnsi="Times New Roman"/>
          <w:sz w:val="22"/>
          <w:szCs w:val="22"/>
        </w:rPr>
        <w:t xml:space="preserve">II - </w:t>
      </w:r>
      <w:proofErr w:type="gramStart"/>
      <w:r w:rsidRPr="00152FB0">
        <w:rPr>
          <w:rFonts w:ascii="Times New Roman" w:hAnsi="Times New Roman"/>
          <w:sz w:val="22"/>
          <w:szCs w:val="22"/>
        </w:rPr>
        <w:t>pela</w:t>
      </w:r>
      <w:proofErr w:type="gramEnd"/>
      <w:r w:rsidRPr="00152FB0">
        <w:rPr>
          <w:rFonts w:ascii="Times New Roman" w:hAnsi="Times New Roman"/>
          <w:sz w:val="22"/>
          <w:szCs w:val="22"/>
        </w:rPr>
        <w:t xml:space="preserve"> maioria de 3/5 (três quintos) de seus membros, nas matérias de que tratam os incisos XXXVI, XXXIX e XLI do art. 29 deste Regimento Interno.</w:t>
      </w:r>
      <w:bookmarkStart w:id="40" w:name="_Toc470188905"/>
      <w:bookmarkStart w:id="41" w:name="_Toc480474786"/>
      <w:bookmarkStart w:id="42" w:name="_Toc482613417"/>
    </w:p>
    <w:p w14:paraId="706C5E71"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43" w:name="_Toc485389298"/>
      <w:r w:rsidRPr="00025299">
        <w:rPr>
          <w:rFonts w:ascii="Times New Roman" w:hAnsi="Times New Roman"/>
          <w:b/>
          <w:sz w:val="22"/>
          <w:szCs w:val="22"/>
        </w:rPr>
        <w:lastRenderedPageBreak/>
        <w:t xml:space="preserve">Seção </w:t>
      </w:r>
      <w:bookmarkStart w:id="44" w:name="_Toc470188906"/>
      <w:bookmarkEnd w:id="44"/>
      <w:r w:rsidRPr="00025299">
        <w:rPr>
          <w:rFonts w:ascii="Times New Roman" w:hAnsi="Times New Roman"/>
          <w:b/>
          <w:sz w:val="22"/>
          <w:szCs w:val="22"/>
        </w:rPr>
        <w:t>III</w:t>
      </w:r>
      <w:bookmarkEnd w:id="40"/>
    </w:p>
    <w:p w14:paraId="086FFDE1"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 xml:space="preserve">Do funcionamento do </w:t>
      </w:r>
      <w:r w:rsidRPr="00B44854">
        <w:rPr>
          <w:rFonts w:ascii="Times New Roman" w:hAnsi="Times New Roman"/>
          <w:b/>
          <w:sz w:val="22"/>
          <w:szCs w:val="22"/>
        </w:rPr>
        <w:t>Plenário</w:t>
      </w:r>
      <w:r w:rsidRPr="003816A5">
        <w:rPr>
          <w:rFonts w:ascii="Times New Roman" w:hAnsi="Times New Roman"/>
          <w:color w:val="00B050"/>
          <w:sz w:val="22"/>
        </w:rPr>
        <w:t xml:space="preserve"> </w:t>
      </w:r>
      <w:r w:rsidRPr="00025299">
        <w:rPr>
          <w:rFonts w:ascii="Times New Roman" w:hAnsi="Times New Roman"/>
          <w:b/>
          <w:sz w:val="22"/>
          <w:szCs w:val="22"/>
        </w:rPr>
        <w:t>do CAU/</w:t>
      </w:r>
      <w:bookmarkEnd w:id="41"/>
      <w:bookmarkEnd w:id="42"/>
      <w:bookmarkEnd w:id="43"/>
      <w:r w:rsidRPr="00025299">
        <w:rPr>
          <w:rFonts w:ascii="Times New Roman" w:hAnsi="Times New Roman"/>
          <w:b/>
          <w:sz w:val="22"/>
          <w:szCs w:val="22"/>
        </w:rPr>
        <w:t>PI</w:t>
      </w:r>
    </w:p>
    <w:p w14:paraId="4B6B58B6"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45" w:name="_Toc470188907"/>
      <w:bookmarkStart w:id="46" w:name="_Toc480474787"/>
      <w:bookmarkStart w:id="47" w:name="_Toc482613418"/>
      <w:bookmarkStart w:id="48" w:name="_Toc485389299"/>
      <w:r w:rsidRPr="00025299">
        <w:rPr>
          <w:rFonts w:ascii="Times New Roman" w:hAnsi="Times New Roman"/>
          <w:b/>
          <w:sz w:val="22"/>
          <w:szCs w:val="22"/>
        </w:rPr>
        <w:t xml:space="preserve">Subseção </w:t>
      </w:r>
      <w:bookmarkEnd w:id="45"/>
      <w:r w:rsidRPr="00025299">
        <w:rPr>
          <w:rFonts w:ascii="Times New Roman" w:hAnsi="Times New Roman"/>
          <w:b/>
          <w:sz w:val="22"/>
          <w:szCs w:val="22"/>
        </w:rPr>
        <w:t>I</w:t>
      </w:r>
    </w:p>
    <w:p w14:paraId="70370BE4"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49" w:name="_Toc470188908"/>
      <w:bookmarkEnd w:id="49"/>
      <w:r w:rsidRPr="00025299">
        <w:rPr>
          <w:rFonts w:ascii="Times New Roman" w:hAnsi="Times New Roman"/>
          <w:b/>
          <w:sz w:val="22"/>
          <w:szCs w:val="22"/>
        </w:rPr>
        <w:t xml:space="preserve">Da reunião plenária do </w:t>
      </w:r>
      <w:bookmarkEnd w:id="46"/>
      <w:bookmarkEnd w:id="47"/>
      <w:r w:rsidRPr="00025299">
        <w:rPr>
          <w:rFonts w:ascii="Times New Roman" w:hAnsi="Times New Roman"/>
          <w:b/>
          <w:sz w:val="22"/>
          <w:szCs w:val="22"/>
        </w:rPr>
        <w:t>CAU/</w:t>
      </w:r>
      <w:bookmarkEnd w:id="48"/>
      <w:r w:rsidRPr="00025299">
        <w:rPr>
          <w:rFonts w:ascii="Times New Roman" w:hAnsi="Times New Roman"/>
          <w:b/>
          <w:sz w:val="22"/>
          <w:szCs w:val="22"/>
        </w:rPr>
        <w:t>PI</w:t>
      </w:r>
    </w:p>
    <w:p w14:paraId="0AD0188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31. O CAU/PI realiza reuniões plenárias ordinárias e extraordinárias. </w:t>
      </w:r>
    </w:p>
    <w:p w14:paraId="6C48A4E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32. As reuniões plenárias do CAU/PI serão realizadas em Teresina-PI ou, excepcionalmente, em outro local, mediante decisão do Plenário. </w:t>
      </w:r>
    </w:p>
    <w:p w14:paraId="39EB8A9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Parágrafo único. As reuniões plenárias poderão ser realizadas de maneira virtual, sendo que as suas deliberações serão válidas mediante o uso de certificação digital por conselheiros que delas participem, observadas as chaves e autoridades certificadoras. </w:t>
      </w:r>
    </w:p>
    <w:p w14:paraId="1C31683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33. As reuniões plenárias ordinárias serão realizadas em data definida no calendário anual de reuniões do CAU/PI. </w:t>
      </w:r>
    </w:p>
    <w:p w14:paraId="2E774B1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As reuniões plenárias ordinárias serão mensais. </w:t>
      </w:r>
    </w:p>
    <w:p w14:paraId="31886DAD" w14:textId="77777777" w:rsidR="005D6B0B" w:rsidRPr="00152FB0"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O calendário anual de reuniões contendo as datas de realização das reuniões plenárias será proposto pelo Presidente e aprovado pelo Plenário do CAU/PI até a última reunião plenária ordinária </w:t>
      </w:r>
      <w:r w:rsidRPr="00152FB0">
        <w:rPr>
          <w:rFonts w:ascii="Times New Roman" w:hAnsi="Times New Roman"/>
          <w:sz w:val="22"/>
          <w:szCs w:val="22"/>
        </w:rPr>
        <w:t xml:space="preserve">do ano anterior. </w:t>
      </w:r>
    </w:p>
    <w:p w14:paraId="59E441CA" w14:textId="77777777" w:rsidR="005D6B0B" w:rsidRPr="00152FB0" w:rsidRDefault="005D6B0B" w:rsidP="005D6B0B">
      <w:pPr>
        <w:tabs>
          <w:tab w:val="left" w:pos="851"/>
        </w:tabs>
        <w:spacing w:before="240" w:after="240"/>
        <w:jc w:val="both"/>
        <w:rPr>
          <w:rFonts w:ascii="Times New Roman" w:hAnsi="Times New Roman"/>
          <w:sz w:val="22"/>
          <w:szCs w:val="22"/>
        </w:rPr>
      </w:pPr>
      <w:r w:rsidRPr="00152FB0">
        <w:rPr>
          <w:rFonts w:ascii="Times New Roman" w:hAnsi="Times New Roman"/>
          <w:sz w:val="22"/>
          <w:szCs w:val="22"/>
        </w:rPr>
        <w:t xml:space="preserve">Art. 34. As convocações de reuniões plenárias ordinárias serão encaminhadas com antecedência mínima de 07 (sete) dias da data de sua realização. </w:t>
      </w:r>
    </w:p>
    <w:p w14:paraId="24BCC836" w14:textId="77777777" w:rsidR="005D6B0B" w:rsidRPr="00152FB0" w:rsidRDefault="005D6B0B" w:rsidP="005D6B0B">
      <w:pPr>
        <w:tabs>
          <w:tab w:val="left" w:pos="851"/>
        </w:tabs>
        <w:spacing w:before="240" w:after="240"/>
        <w:jc w:val="both"/>
        <w:rPr>
          <w:rFonts w:ascii="Times New Roman" w:hAnsi="Times New Roman"/>
          <w:sz w:val="22"/>
          <w:szCs w:val="22"/>
        </w:rPr>
      </w:pPr>
      <w:r w:rsidRPr="00152FB0">
        <w:rPr>
          <w:rFonts w:ascii="Times New Roman" w:hAnsi="Times New Roman"/>
          <w:sz w:val="22"/>
          <w:szCs w:val="22"/>
        </w:rPr>
        <w:t xml:space="preserve">Art. 35. As convocações de reuniões plenárias extraordinárias serão encaminhadas aos conselheiros titulares com antecedência mínima de 05 (cinco) dias da data de sua realização, podendo excepcionalmente ser reduzido o prazo, mediante aprovação do Plenário. </w:t>
      </w:r>
    </w:p>
    <w:p w14:paraId="795993AF" w14:textId="77777777" w:rsidR="005D6B0B" w:rsidRPr="00025299" w:rsidRDefault="005D6B0B" w:rsidP="005D6B0B">
      <w:pPr>
        <w:tabs>
          <w:tab w:val="left" w:pos="851"/>
        </w:tabs>
        <w:spacing w:before="240" w:after="240"/>
        <w:jc w:val="both"/>
        <w:rPr>
          <w:rFonts w:ascii="Times New Roman" w:hAnsi="Times New Roman"/>
          <w:sz w:val="22"/>
          <w:szCs w:val="22"/>
        </w:rPr>
      </w:pPr>
      <w:r w:rsidRPr="00152FB0">
        <w:rPr>
          <w:rFonts w:ascii="Times New Roman" w:hAnsi="Times New Roman"/>
          <w:sz w:val="22"/>
          <w:szCs w:val="22"/>
        </w:rPr>
        <w:t>Art. 36. As pautas de reuniões plenárias serão disponibilizadas para conhecimento do conselheiro com a antecedência mínima de 07 (sete) dias da data de</w:t>
      </w:r>
      <w:r w:rsidRPr="00025299">
        <w:rPr>
          <w:rFonts w:ascii="Times New Roman" w:hAnsi="Times New Roman"/>
          <w:sz w:val="22"/>
          <w:szCs w:val="22"/>
        </w:rPr>
        <w:t xml:space="preserve"> sua realização. </w:t>
      </w:r>
    </w:p>
    <w:p w14:paraId="7C839921" w14:textId="77777777" w:rsidR="005D6B0B" w:rsidRPr="00417B1B" w:rsidRDefault="005D6B0B" w:rsidP="005D6B0B">
      <w:pPr>
        <w:tabs>
          <w:tab w:val="left" w:pos="851"/>
        </w:tabs>
        <w:spacing w:before="240" w:after="240"/>
        <w:jc w:val="both"/>
        <w:rPr>
          <w:rFonts w:ascii="Times New Roman" w:hAnsi="Times New Roman"/>
          <w:sz w:val="22"/>
          <w:szCs w:val="22"/>
        </w:rPr>
      </w:pPr>
      <w:r w:rsidRPr="00417B1B">
        <w:rPr>
          <w:rFonts w:ascii="Times New Roman" w:hAnsi="Times New Roman"/>
          <w:sz w:val="22"/>
          <w:szCs w:val="22"/>
        </w:rPr>
        <w:t xml:space="preserve">§ 1° As pautas das reuniões plenárias ordinárias e extraordinárias serão disponibilizadas por meio eletrônico aos conselheiros e membros do Colegiado das Entidades Estaduais de Arquitetos e Urbanistas do CAU/PI, quando instituído. </w:t>
      </w:r>
    </w:p>
    <w:p w14:paraId="5F96913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As pautas das reuniões plenárias poderão ser disponibilizadas por meio eletrônico aos conselheiros do CAU/BR, representantes do Estado do Piauí. </w:t>
      </w:r>
    </w:p>
    <w:p w14:paraId="2E4E633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3° Juntamente com as pautas deverão ser disponibilizadas as matérias que serão apreciadas para deliberação nas reuniões plenárias. </w:t>
      </w:r>
    </w:p>
    <w:p w14:paraId="10412C9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4° As pautas das reuniões plenárias serão propostas pela Presidência para apreciação e deliberação do Plenário, e encaminhadas para publicação no sítio eletrônico do CAU/PI. </w:t>
      </w:r>
    </w:p>
    <w:p w14:paraId="2F578C9F" w14:textId="53E68536" w:rsidR="005D6B0B" w:rsidRPr="00636E91" w:rsidRDefault="005D6B0B" w:rsidP="005D6B0B">
      <w:pPr>
        <w:tabs>
          <w:tab w:val="left" w:pos="851"/>
        </w:tabs>
        <w:spacing w:before="240" w:after="240"/>
        <w:jc w:val="both"/>
        <w:rPr>
          <w:rFonts w:ascii="Times New Roman" w:hAnsi="Times New Roman"/>
          <w:color w:val="00B0F0"/>
          <w:sz w:val="22"/>
          <w:szCs w:val="22"/>
        </w:rPr>
      </w:pPr>
      <w:r w:rsidRPr="00025299">
        <w:rPr>
          <w:rFonts w:ascii="Times New Roman" w:hAnsi="Times New Roman"/>
          <w:spacing w:val="-4"/>
          <w:sz w:val="22"/>
          <w:szCs w:val="22"/>
        </w:rPr>
        <w:t xml:space="preserve">Art. 37. As reuniões plenárias ordinárias </w:t>
      </w:r>
      <w:r w:rsidRPr="00B44854">
        <w:rPr>
          <w:rFonts w:ascii="Times New Roman" w:hAnsi="Times New Roman"/>
          <w:spacing w:val="-4"/>
          <w:sz w:val="22"/>
          <w:szCs w:val="22"/>
        </w:rPr>
        <w:t>poderão</w:t>
      </w:r>
      <w:r w:rsidRPr="00025299">
        <w:rPr>
          <w:rFonts w:ascii="Times New Roman" w:hAnsi="Times New Roman"/>
          <w:spacing w:val="-4"/>
          <w:sz w:val="22"/>
          <w:szCs w:val="22"/>
        </w:rPr>
        <w:t xml:space="preserve"> ter duração de duas a três horas, preferencialmente com início às 18h30min e término às 21h30min.</w:t>
      </w:r>
    </w:p>
    <w:p w14:paraId="4CBA705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Parágrafo único. Excepcionalmente, em função da urgência ou do número de matérias pautadas, a Presidência da Mesa Diretora poderá submeter ao Plenário a postergação, por até 2 (duas) horas, do término da reunião. </w:t>
      </w:r>
    </w:p>
    <w:p w14:paraId="2774F63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Art. 38. As reuniões plenárias extraordinárias serão realizadas mediante justificativa e pauta pré-definida. </w:t>
      </w:r>
    </w:p>
    <w:p w14:paraId="4D15E3A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As reuniões plenárias extraordinárias poderão ser convocadas pelo presidente do CAU/PI ou pela maioria dos membros do Plenário, mediante requerimento justificado. </w:t>
      </w:r>
    </w:p>
    <w:p w14:paraId="5BCAA74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As pautas de reuniões plenárias extraordinárias serão disponibilizadas para conhecimento na mesma data da convocação. </w:t>
      </w:r>
    </w:p>
    <w:p w14:paraId="08801814" w14:textId="77777777" w:rsidR="005D6B0B" w:rsidRPr="00636E91" w:rsidRDefault="005D6B0B" w:rsidP="005D6B0B">
      <w:pPr>
        <w:tabs>
          <w:tab w:val="left" w:pos="851"/>
        </w:tabs>
        <w:spacing w:before="240" w:after="240"/>
        <w:jc w:val="both"/>
        <w:rPr>
          <w:rFonts w:ascii="Times New Roman" w:hAnsi="Times New Roman"/>
          <w:color w:val="00B0F0"/>
          <w:sz w:val="22"/>
          <w:szCs w:val="22"/>
        </w:rPr>
      </w:pPr>
      <w:r w:rsidRPr="00025299">
        <w:rPr>
          <w:rFonts w:ascii="Times New Roman" w:hAnsi="Times New Roman"/>
          <w:sz w:val="22"/>
          <w:szCs w:val="22"/>
        </w:rPr>
        <w:t xml:space="preserve">§ 3° As reuniões plenárias extraordinárias </w:t>
      </w:r>
      <w:r w:rsidRPr="00B44854">
        <w:rPr>
          <w:rFonts w:ascii="Times New Roman" w:hAnsi="Times New Roman"/>
          <w:sz w:val="22"/>
          <w:szCs w:val="22"/>
        </w:rPr>
        <w:t>poderão</w:t>
      </w:r>
      <w:r w:rsidRPr="00025299">
        <w:rPr>
          <w:rFonts w:ascii="Times New Roman" w:hAnsi="Times New Roman"/>
          <w:sz w:val="22"/>
          <w:szCs w:val="22"/>
        </w:rPr>
        <w:t xml:space="preserve"> ter duração de duas a três horas, preferencialmente com início </w:t>
      </w:r>
      <w:r w:rsidRPr="00025299">
        <w:rPr>
          <w:rFonts w:ascii="Times New Roman" w:hAnsi="Times New Roman"/>
          <w:spacing w:val="-4"/>
          <w:sz w:val="22"/>
          <w:szCs w:val="22"/>
        </w:rPr>
        <w:t>18h30min e término às 21h30min</w:t>
      </w:r>
      <w:r>
        <w:rPr>
          <w:rFonts w:ascii="Times New Roman" w:hAnsi="Times New Roman"/>
          <w:spacing w:val="-4"/>
          <w:sz w:val="22"/>
          <w:szCs w:val="22"/>
        </w:rPr>
        <w:t>.</w:t>
      </w:r>
    </w:p>
    <w:p w14:paraId="35285D1B"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 4° Excepcionalmente, em função da urgência ou do número de matérias pautadas, a Presidência da Mesa Diretora poderá submeter ao Plenário a prorrogação, por até duas horas, do término da reunião.</w:t>
      </w:r>
    </w:p>
    <w:p w14:paraId="6888A43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 </w:t>
      </w:r>
    </w:p>
    <w:p w14:paraId="5D1159F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40. O membro integrante do Plenário, convocado e impedido de comparecer à reunião, deverá comunicar sua ausência ao presidente, ou à pessoa por ele designada</w:t>
      </w:r>
      <w:r w:rsidRPr="00FB46DD">
        <w:rPr>
          <w:rFonts w:ascii="Times New Roman" w:hAnsi="Times New Roman"/>
          <w:sz w:val="22"/>
          <w:szCs w:val="22"/>
        </w:rPr>
        <w:t>, até</w:t>
      </w:r>
      <w:r w:rsidRPr="003816A5">
        <w:rPr>
          <w:rFonts w:ascii="Times New Roman" w:hAnsi="Times New Roman"/>
          <w:color w:val="00B050"/>
          <w:sz w:val="22"/>
        </w:rPr>
        <w:t xml:space="preserve"> </w:t>
      </w:r>
      <w:r w:rsidRPr="00FB46DD">
        <w:rPr>
          <w:rFonts w:ascii="Times New Roman" w:hAnsi="Times New Roman"/>
          <w:sz w:val="22"/>
          <w:szCs w:val="22"/>
        </w:rPr>
        <w:t>02</w:t>
      </w:r>
      <w:r w:rsidRPr="00025299">
        <w:rPr>
          <w:rFonts w:ascii="Times New Roman" w:hAnsi="Times New Roman"/>
          <w:sz w:val="22"/>
          <w:szCs w:val="22"/>
        </w:rPr>
        <w:t xml:space="preserve"> (dois) dias úteis após a convocação. </w:t>
      </w:r>
    </w:p>
    <w:p w14:paraId="7DB4BC6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41. As reuniões plenárias serão públicas e, excepcionalmente, poderão ser declaradas sigilosas, no todo ou em parte, a critério do Plenário, quando deliberarem sobre matéria de cunho ético-disciplinar. </w:t>
      </w:r>
    </w:p>
    <w:p w14:paraId="19ACC8A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42. Os encaminhamentos realizados durante as reuniões plenárias serão direcionados às comissões competentes ou à Presidência, conforme o caso. </w:t>
      </w:r>
    </w:p>
    <w:p w14:paraId="149ABE02" w14:textId="77777777" w:rsidR="005D6B0B" w:rsidRPr="00025299" w:rsidRDefault="005D6B0B" w:rsidP="005D6B0B">
      <w:pPr>
        <w:tabs>
          <w:tab w:val="left" w:pos="851"/>
        </w:tabs>
        <w:spacing w:before="240" w:after="240"/>
        <w:jc w:val="both"/>
        <w:rPr>
          <w:rFonts w:ascii="Times New Roman" w:hAnsi="Times New Roman"/>
          <w:sz w:val="22"/>
          <w:szCs w:val="22"/>
        </w:rPr>
      </w:pPr>
    </w:p>
    <w:p w14:paraId="0F781890"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50" w:name="_Toc470188910"/>
      <w:bookmarkStart w:id="51" w:name="_Toc480474788"/>
      <w:bookmarkStart w:id="52" w:name="_Toc482613419"/>
      <w:bookmarkStart w:id="53" w:name="_Toc485389300"/>
      <w:r w:rsidRPr="00025299">
        <w:rPr>
          <w:rFonts w:ascii="Times New Roman" w:hAnsi="Times New Roman"/>
          <w:b/>
          <w:sz w:val="22"/>
          <w:szCs w:val="22"/>
        </w:rPr>
        <w:t>Subseção II</w:t>
      </w:r>
    </w:p>
    <w:p w14:paraId="0D530AE2"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 xml:space="preserve">Da ordem dos </w:t>
      </w:r>
      <w:bookmarkEnd w:id="50"/>
      <w:bookmarkEnd w:id="51"/>
      <w:bookmarkEnd w:id="52"/>
      <w:bookmarkEnd w:id="53"/>
      <w:r w:rsidRPr="00025299">
        <w:rPr>
          <w:rFonts w:ascii="Times New Roman" w:hAnsi="Times New Roman"/>
          <w:b/>
          <w:sz w:val="22"/>
          <w:szCs w:val="22"/>
        </w:rPr>
        <w:t>trabalhos</w:t>
      </w:r>
    </w:p>
    <w:p w14:paraId="45D526E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43. As reuniões plenárias serão dirigidas pela Mesa Diretora composta pelo presidente e vice-presidente. </w:t>
      </w:r>
    </w:p>
    <w:p w14:paraId="1D42BC4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Os trabalhos da Mesa Diretora serão conduzidos pelo presidente. </w:t>
      </w:r>
    </w:p>
    <w:p w14:paraId="243E688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Excepcionalmente, para seguir as regras de protocolo e a critério do presidente, poderão ser convidadas outras autoridades presentes para compor a Mesa Diretora. </w:t>
      </w:r>
    </w:p>
    <w:p w14:paraId="093DEB3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44. O quórum para instalação e funcionamento das reuniões plenárias corresponde ao número inteiro imediatamente superior à metade dos membros do Plenário. </w:t>
      </w:r>
    </w:p>
    <w:p w14:paraId="2775C92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45. A ordem dos trabalhos obedecerá à seguinte sequência: </w:t>
      </w:r>
    </w:p>
    <w:p w14:paraId="6CB339D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verificação</w:t>
      </w:r>
      <w:proofErr w:type="gramEnd"/>
      <w:r w:rsidRPr="00025299">
        <w:rPr>
          <w:rFonts w:ascii="Times New Roman" w:hAnsi="Times New Roman"/>
          <w:sz w:val="22"/>
          <w:szCs w:val="22"/>
        </w:rPr>
        <w:t xml:space="preserve"> do quórum; </w:t>
      </w:r>
    </w:p>
    <w:p w14:paraId="32BE779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execução</w:t>
      </w:r>
      <w:proofErr w:type="gramEnd"/>
      <w:r w:rsidRPr="00025299">
        <w:rPr>
          <w:rFonts w:ascii="Times New Roman" w:hAnsi="Times New Roman"/>
          <w:sz w:val="22"/>
          <w:szCs w:val="22"/>
        </w:rPr>
        <w:t xml:space="preserve"> do Hino Nacional Brasileiro; </w:t>
      </w:r>
    </w:p>
    <w:p w14:paraId="4FFEEC8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leitura e discussão da pauta; </w:t>
      </w:r>
    </w:p>
    <w:p w14:paraId="01C560A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discussão e aprovação</w:t>
      </w:r>
      <w:proofErr w:type="gramEnd"/>
      <w:r w:rsidRPr="00025299">
        <w:rPr>
          <w:rFonts w:ascii="Times New Roman" w:hAnsi="Times New Roman"/>
          <w:sz w:val="22"/>
          <w:szCs w:val="22"/>
        </w:rPr>
        <w:t xml:space="preserve"> da ata da reunião plenária anterior; </w:t>
      </w:r>
    </w:p>
    <w:p w14:paraId="0C1A679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V - </w:t>
      </w:r>
      <w:proofErr w:type="gramStart"/>
      <w:r w:rsidRPr="00025299">
        <w:rPr>
          <w:rFonts w:ascii="Times New Roman" w:hAnsi="Times New Roman"/>
          <w:sz w:val="22"/>
          <w:szCs w:val="22"/>
        </w:rPr>
        <w:t>apresentação</w:t>
      </w:r>
      <w:proofErr w:type="gramEnd"/>
      <w:r w:rsidRPr="00025299">
        <w:rPr>
          <w:rFonts w:ascii="Times New Roman" w:hAnsi="Times New Roman"/>
          <w:sz w:val="22"/>
          <w:szCs w:val="22"/>
        </w:rPr>
        <w:t xml:space="preserve"> de comunicações: </w:t>
      </w:r>
    </w:p>
    <w:p w14:paraId="6C052C8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 dos coordenadores das comissões permanentes; </w:t>
      </w:r>
    </w:p>
    <w:p w14:paraId="1D892C1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b) do presidente; e </w:t>
      </w:r>
    </w:p>
    <w:p w14:paraId="326E4EB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c) do conselheiro federal representante do Estado do Piauí, caso convidado; </w:t>
      </w:r>
    </w:p>
    <w:p w14:paraId="4CCFB2A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 - </w:t>
      </w:r>
      <w:proofErr w:type="gramStart"/>
      <w:r w:rsidRPr="00025299">
        <w:rPr>
          <w:rFonts w:ascii="Times New Roman" w:hAnsi="Times New Roman"/>
          <w:sz w:val="22"/>
          <w:szCs w:val="22"/>
        </w:rPr>
        <w:t>comunicados</w:t>
      </w:r>
      <w:proofErr w:type="gramEnd"/>
      <w:r w:rsidRPr="00025299">
        <w:rPr>
          <w:rFonts w:ascii="Times New Roman" w:hAnsi="Times New Roman"/>
          <w:sz w:val="22"/>
          <w:szCs w:val="22"/>
        </w:rPr>
        <w:t xml:space="preserve"> dos conselheiros; </w:t>
      </w:r>
    </w:p>
    <w:p w14:paraId="5706870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 - ordem do dia; e </w:t>
      </w:r>
    </w:p>
    <w:p w14:paraId="30767B1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VIII - assuntos de interesse geral. </w:t>
      </w:r>
    </w:p>
    <w:p w14:paraId="4C5C3A7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Na leitura e discussão da pauta, a ordem dos trabalhos poderá ser alterada quando houver matéria em regime de urgência, por mérito ou prazos, ou solicitação acatada pelo Plenário. </w:t>
      </w:r>
    </w:p>
    <w:p w14:paraId="093C4B7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A realização de apresentações de temas especiais será inserida no item assuntos de interesse geral. </w:t>
      </w:r>
    </w:p>
    <w:p w14:paraId="6927D25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46. As comunicações constantes no inciso V do art. 46 terão duração de até 5 (cinco) minutos, podendo ser prorrogadas, uma única vez, por igual período. </w:t>
      </w:r>
    </w:p>
    <w:p w14:paraId="37BD6A1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47. As matérias apreciadas pelo Plenário serão registradas em ata detalhada que, após dado o conhecimento e tendo sido aprovada, será assinada pelo presidente e pelo empregado público do CAU/PI responsável pela assistência à Mesa Diretora. </w:t>
      </w:r>
    </w:p>
    <w:p w14:paraId="789AB77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Durante a leitura e discussão da ata, o conselheiro poderá pedir retificação, apresentando-a verbalmente ou por escrito, à Mesa Diretora, caso em que a proposição será submetida à deliberação </w:t>
      </w:r>
      <w:r w:rsidRPr="00025299">
        <w:rPr>
          <w:rFonts w:ascii="Times New Roman" w:hAnsi="Times New Roman"/>
          <w:w w:val="102"/>
          <w:sz w:val="22"/>
          <w:szCs w:val="22"/>
        </w:rPr>
        <w:t xml:space="preserve">do </w:t>
      </w:r>
      <w:r w:rsidRPr="00025299">
        <w:rPr>
          <w:rFonts w:ascii="Times New Roman" w:hAnsi="Times New Roman"/>
          <w:w w:val="103"/>
          <w:sz w:val="22"/>
          <w:szCs w:val="22"/>
        </w:rPr>
        <w:t>Plenário</w:t>
      </w:r>
      <w:r w:rsidRPr="00025299">
        <w:rPr>
          <w:rFonts w:ascii="Times New Roman" w:hAnsi="Times New Roman"/>
          <w:w w:val="102"/>
          <w:sz w:val="22"/>
          <w:szCs w:val="22"/>
        </w:rPr>
        <w:t xml:space="preserve">. </w:t>
      </w:r>
    </w:p>
    <w:p w14:paraId="627D06E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 </w:t>
      </w:r>
    </w:p>
    <w:p w14:paraId="717FA303" w14:textId="77777777" w:rsidR="005D6B0B" w:rsidRPr="00025299" w:rsidRDefault="005D6B0B" w:rsidP="005D6B0B">
      <w:pPr>
        <w:tabs>
          <w:tab w:val="left" w:pos="851"/>
        </w:tabs>
        <w:spacing w:before="240" w:after="240"/>
        <w:jc w:val="both"/>
        <w:rPr>
          <w:rFonts w:ascii="Times New Roman" w:hAnsi="Times New Roman"/>
          <w:spacing w:val="-2"/>
          <w:sz w:val="22"/>
          <w:szCs w:val="22"/>
        </w:rPr>
      </w:pPr>
      <w:r w:rsidRPr="00025299">
        <w:rPr>
          <w:rFonts w:ascii="Times New Roman" w:hAnsi="Times New Roman"/>
          <w:spacing w:val="-2"/>
          <w:sz w:val="22"/>
          <w:szCs w:val="22"/>
        </w:rPr>
        <w:t xml:space="preserve">Art. 48. O conselheiro, em seu comunicado, poderá fazer uso da palavra por, no máximo, 3 (três) minutos. </w:t>
      </w:r>
    </w:p>
    <w:p w14:paraId="489DA00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49. Quando citado em comunicado de terceiros, o conselheiro disporá do tempo de 2 (dois) minutos para réplica. </w:t>
      </w:r>
    </w:p>
    <w:p w14:paraId="621102C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50. O comunicado apresentado por escrito à Mesa Diretora constará, obrigatoriamente, da ata, ficando os demais comunicados a ser registrados conforme solicitação e por critério do Plenário. </w:t>
      </w:r>
    </w:p>
    <w:p w14:paraId="41A4B57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51. A ordem do dia é constituída pelas matérias constantes da pauta e pelas matérias extras à pauta, podendo ser: </w:t>
      </w:r>
    </w:p>
    <w:p w14:paraId="66D30F1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atos</w:t>
      </w:r>
      <w:proofErr w:type="gramEnd"/>
      <w:r w:rsidRPr="00025299">
        <w:rPr>
          <w:rFonts w:ascii="Times New Roman" w:hAnsi="Times New Roman"/>
          <w:sz w:val="22"/>
          <w:szCs w:val="22"/>
        </w:rPr>
        <w:t xml:space="preserve"> do presidente a</w:t>
      </w:r>
      <w:r w:rsidRPr="00025299">
        <w:rPr>
          <w:rFonts w:ascii="Times New Roman" w:hAnsi="Times New Roman"/>
          <w:i/>
          <w:sz w:val="22"/>
          <w:szCs w:val="22"/>
        </w:rPr>
        <w:t xml:space="preserve">d referendum </w:t>
      </w:r>
      <w:r w:rsidRPr="00025299">
        <w:rPr>
          <w:rFonts w:ascii="Times New Roman" w:hAnsi="Times New Roman"/>
          <w:sz w:val="22"/>
          <w:szCs w:val="22"/>
        </w:rPr>
        <w:t xml:space="preserve">do Plenário, regime de urgência, pedido de vista, pedido de suspensão e recurso em processo ético-disciplinar; </w:t>
      </w:r>
    </w:p>
    <w:p w14:paraId="49F5E1C8" w14:textId="216958B8" w:rsidR="005D6B0B" w:rsidRPr="00D272A0" w:rsidRDefault="005D6B0B" w:rsidP="005D6B0B">
      <w:pPr>
        <w:tabs>
          <w:tab w:val="left" w:pos="851"/>
        </w:tabs>
        <w:spacing w:before="240" w:after="240"/>
        <w:jc w:val="both"/>
        <w:rPr>
          <w:rFonts w:ascii="Times New Roman" w:hAnsi="Times New Roman"/>
          <w:sz w:val="22"/>
          <w:szCs w:val="22"/>
        </w:rPr>
      </w:pPr>
      <w:r w:rsidRPr="00D272A0">
        <w:rPr>
          <w:rFonts w:ascii="Times New Roman" w:hAnsi="Times New Roman"/>
          <w:sz w:val="22"/>
          <w:szCs w:val="22"/>
        </w:rPr>
        <w:t xml:space="preserve">II - </w:t>
      </w:r>
      <w:proofErr w:type="gramStart"/>
      <w:r w:rsidRPr="00D272A0">
        <w:rPr>
          <w:rFonts w:ascii="Times New Roman" w:hAnsi="Times New Roman"/>
          <w:sz w:val="22"/>
          <w:szCs w:val="22"/>
        </w:rPr>
        <w:t>pedidos</w:t>
      </w:r>
      <w:proofErr w:type="gramEnd"/>
      <w:r w:rsidRPr="00D272A0">
        <w:rPr>
          <w:rFonts w:ascii="Times New Roman" w:hAnsi="Times New Roman"/>
          <w:sz w:val="22"/>
          <w:szCs w:val="22"/>
        </w:rPr>
        <w:t xml:space="preserve"> de revisão e outros recursos, planos de ação e orçamento e julgamento de processos</w:t>
      </w:r>
      <w:r w:rsidR="004D189E" w:rsidRPr="00D272A0">
        <w:rPr>
          <w:rFonts w:ascii="Times New Roman" w:hAnsi="Times New Roman"/>
          <w:sz w:val="22"/>
          <w:szCs w:val="22"/>
        </w:rPr>
        <w:t>;</w:t>
      </w:r>
      <w:r w:rsidRPr="00D272A0">
        <w:rPr>
          <w:rFonts w:ascii="Times New Roman" w:hAnsi="Times New Roman"/>
          <w:sz w:val="22"/>
          <w:szCs w:val="22"/>
        </w:rPr>
        <w:t xml:space="preserve"> </w:t>
      </w:r>
    </w:p>
    <w:p w14:paraId="78E390F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deliberação das comissões e proposta da presidência; e </w:t>
      </w:r>
    </w:p>
    <w:p w14:paraId="4D3E4A3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desagravo</w:t>
      </w:r>
      <w:proofErr w:type="gramEnd"/>
      <w:r w:rsidRPr="00025299">
        <w:rPr>
          <w:rFonts w:ascii="Times New Roman" w:hAnsi="Times New Roman"/>
          <w:sz w:val="22"/>
          <w:szCs w:val="22"/>
        </w:rPr>
        <w:t xml:space="preserve"> público. </w:t>
      </w:r>
    </w:p>
    <w:p w14:paraId="69B2408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 1° O conselheiro poderá encaminhar proposta de matéria extra à pauta ao presidente que, decidirá sobre sua pertinência e, se for o caso, determinará a sua inserção, comunicando aos demais conselheiros a disponibilização da matéria em apreciação por meio eletrônico. </w:t>
      </w:r>
    </w:p>
    <w:p w14:paraId="766344E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Os processos ético-disciplinares serão julgados em sequência. </w:t>
      </w:r>
    </w:p>
    <w:p w14:paraId="5956358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52. Farão uso da palavra no Plenário: </w:t>
      </w:r>
    </w:p>
    <w:p w14:paraId="5B50EC3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conselheiros</w:t>
      </w:r>
      <w:proofErr w:type="gramEnd"/>
      <w:r w:rsidRPr="00025299">
        <w:rPr>
          <w:rFonts w:ascii="Times New Roman" w:hAnsi="Times New Roman"/>
          <w:sz w:val="22"/>
          <w:szCs w:val="22"/>
        </w:rPr>
        <w:t xml:space="preserve">, em ordem de inscrição; </w:t>
      </w:r>
    </w:p>
    <w:p w14:paraId="4A81CD58" w14:textId="77777777" w:rsidR="005D6B0B" w:rsidRPr="00025299" w:rsidRDefault="005D6B0B" w:rsidP="005D6B0B">
      <w:pPr>
        <w:tabs>
          <w:tab w:val="left" w:pos="851"/>
        </w:tabs>
        <w:spacing w:before="240" w:after="240"/>
        <w:jc w:val="both"/>
        <w:rPr>
          <w:rFonts w:ascii="Times New Roman" w:hAnsi="Times New Roman"/>
          <w:sz w:val="22"/>
          <w:szCs w:val="22"/>
        </w:rPr>
      </w:pPr>
      <w:r w:rsidRPr="00FB46DD">
        <w:rPr>
          <w:rFonts w:ascii="Times New Roman" w:hAnsi="Times New Roman"/>
          <w:sz w:val="22"/>
          <w:szCs w:val="22"/>
        </w:rPr>
        <w:t xml:space="preserve">II - </w:t>
      </w:r>
      <w:proofErr w:type="gramStart"/>
      <w:r w:rsidRPr="00FB46DD">
        <w:rPr>
          <w:rFonts w:ascii="Times New Roman" w:hAnsi="Times New Roman"/>
          <w:sz w:val="22"/>
          <w:szCs w:val="22"/>
        </w:rPr>
        <w:t>representantes</w:t>
      </w:r>
      <w:proofErr w:type="gramEnd"/>
      <w:r w:rsidRPr="00FB46DD">
        <w:rPr>
          <w:rFonts w:ascii="Times New Roman" w:hAnsi="Times New Roman"/>
          <w:sz w:val="22"/>
          <w:szCs w:val="22"/>
        </w:rPr>
        <w:t xml:space="preserve"> do Colegiado das Entidades de Arquitetos e Urbanistas do CAU/PI, e da Ouvidoria, quando instituídos, em ordem de inscrição</w:t>
      </w:r>
      <w:r w:rsidRPr="00025299">
        <w:rPr>
          <w:rFonts w:ascii="Times New Roman" w:hAnsi="Times New Roman"/>
          <w:sz w:val="22"/>
          <w:szCs w:val="22"/>
        </w:rPr>
        <w:t>;</w:t>
      </w:r>
    </w:p>
    <w:p w14:paraId="70AF95F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convidados, empregados públicos e colaboradores quando solicitados; e </w:t>
      </w:r>
    </w:p>
    <w:p w14:paraId="1B19EFC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outras</w:t>
      </w:r>
      <w:proofErr w:type="gramEnd"/>
      <w:r w:rsidRPr="00025299">
        <w:rPr>
          <w:rFonts w:ascii="Times New Roman" w:hAnsi="Times New Roman"/>
          <w:sz w:val="22"/>
          <w:szCs w:val="22"/>
        </w:rPr>
        <w:t xml:space="preserve"> pessoas, a juízo do presidente ou do Plenário. </w:t>
      </w:r>
      <w:bookmarkStart w:id="54" w:name="_Toc470188912"/>
      <w:bookmarkStart w:id="55" w:name="_Toc480474789"/>
      <w:bookmarkStart w:id="56" w:name="_Toc482613420"/>
    </w:p>
    <w:p w14:paraId="4D0FF88F" w14:textId="77777777" w:rsidR="005D6B0B" w:rsidRPr="00025299" w:rsidRDefault="005D6B0B" w:rsidP="005D6B0B">
      <w:pPr>
        <w:tabs>
          <w:tab w:val="left" w:pos="851"/>
        </w:tabs>
        <w:spacing w:before="240" w:after="240"/>
        <w:jc w:val="both"/>
        <w:rPr>
          <w:rFonts w:ascii="Times New Roman" w:hAnsi="Times New Roman"/>
          <w:sz w:val="22"/>
          <w:szCs w:val="22"/>
        </w:rPr>
      </w:pPr>
    </w:p>
    <w:p w14:paraId="78BF754A"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57" w:name="_Toc485389301"/>
      <w:r w:rsidRPr="00025299">
        <w:rPr>
          <w:rFonts w:ascii="Times New Roman" w:hAnsi="Times New Roman"/>
          <w:b/>
          <w:sz w:val="22"/>
          <w:szCs w:val="22"/>
        </w:rPr>
        <w:t xml:space="preserve">Subseção III </w:t>
      </w:r>
    </w:p>
    <w:p w14:paraId="640394F0"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 Apreciação</w:t>
      </w:r>
      <w:bookmarkEnd w:id="54"/>
      <w:bookmarkEnd w:id="55"/>
      <w:bookmarkEnd w:id="56"/>
      <w:bookmarkEnd w:id="57"/>
    </w:p>
    <w:p w14:paraId="78759B2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53. A apreciação de matéria constante da ordem do dia obedecerá às seguintes regras: </w:t>
      </w:r>
    </w:p>
    <w:p w14:paraId="52CEB49C" w14:textId="132B6851"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I - o presidente, o coordenador de comissão ou o conselheiro indicado por eles, na condição de conselheiro relator no Plenário, apresenta</w:t>
      </w:r>
      <w:r>
        <w:rPr>
          <w:rFonts w:ascii="Times New Roman" w:hAnsi="Times New Roman"/>
          <w:sz w:val="22"/>
          <w:szCs w:val="22"/>
        </w:rPr>
        <w:t>rá</w:t>
      </w:r>
      <w:r w:rsidRPr="00025299">
        <w:rPr>
          <w:rFonts w:ascii="Times New Roman" w:hAnsi="Times New Roman"/>
          <w:sz w:val="22"/>
          <w:szCs w:val="22"/>
        </w:rPr>
        <w:t xml:space="preserve"> a sua introdução e </w:t>
      </w:r>
      <w:r w:rsidRPr="00FB46DD">
        <w:rPr>
          <w:rFonts w:ascii="Times New Roman" w:hAnsi="Times New Roman"/>
          <w:sz w:val="22"/>
          <w:szCs w:val="22"/>
        </w:rPr>
        <w:t>realizará</w:t>
      </w:r>
      <w:r w:rsidRPr="00025299">
        <w:rPr>
          <w:rFonts w:ascii="Times New Roman" w:hAnsi="Times New Roman"/>
          <w:sz w:val="22"/>
          <w:szCs w:val="22"/>
        </w:rPr>
        <w:t xml:space="preserve"> a leitura da minuta de deliberação plenária que poderá ser precedida pela leitura do relatório e voto fundamentado e da deliberação de comissão sobre a matéria a ser apreciada pelo Plenário; </w:t>
      </w:r>
    </w:p>
    <w:p w14:paraId="5EF3A56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o</w:t>
      </w:r>
      <w:proofErr w:type="gramEnd"/>
      <w:r w:rsidRPr="00025299">
        <w:rPr>
          <w:rFonts w:ascii="Times New Roman" w:hAnsi="Times New Roman"/>
          <w:sz w:val="22"/>
          <w:szCs w:val="22"/>
        </w:rPr>
        <w:t xml:space="preserve"> presidente abre a discussão, concedendo a palavra ao conselheiro que a solicitar; </w:t>
      </w:r>
    </w:p>
    <w:p w14:paraId="441D4D5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cada conselheiro pode fazer uso da palavra por até 2 (duas) vezes sobre a matéria em discussão, pelo tempo de 3 (três) minutos de cada vez, consecutivos ou não, excetuando-se os casos previstos em atos específicos; </w:t>
      </w:r>
    </w:p>
    <w:p w14:paraId="332DC6A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o</w:t>
      </w:r>
      <w:proofErr w:type="gramEnd"/>
      <w:r w:rsidRPr="00025299">
        <w:rPr>
          <w:rFonts w:ascii="Times New Roman" w:hAnsi="Times New Roman"/>
          <w:sz w:val="22"/>
          <w:szCs w:val="22"/>
        </w:rPr>
        <w:t xml:space="preserve"> conselheiro com a palavra poderá conceder apartes, cujo tempo será descontado do seu tempo; </w:t>
      </w:r>
    </w:p>
    <w:p w14:paraId="7E2B7EC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 - </w:t>
      </w:r>
      <w:proofErr w:type="gramStart"/>
      <w:r w:rsidRPr="00025299">
        <w:rPr>
          <w:rFonts w:ascii="Times New Roman" w:hAnsi="Times New Roman"/>
          <w:sz w:val="22"/>
          <w:szCs w:val="22"/>
        </w:rPr>
        <w:t>o</w:t>
      </w:r>
      <w:proofErr w:type="gramEnd"/>
      <w:r w:rsidRPr="00025299">
        <w:rPr>
          <w:rFonts w:ascii="Times New Roman" w:hAnsi="Times New Roman"/>
          <w:sz w:val="22"/>
          <w:szCs w:val="22"/>
        </w:rPr>
        <w:t xml:space="preserve"> conselheiro relator terá o direito de fazer uso da palavra sempre que houver necessidade de esclarecimento, interpelação ou contestação, antes de encerrada a discussão; </w:t>
      </w:r>
    </w:p>
    <w:p w14:paraId="65ACD29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 - </w:t>
      </w:r>
      <w:proofErr w:type="gramStart"/>
      <w:r w:rsidRPr="00025299">
        <w:rPr>
          <w:rFonts w:ascii="Times New Roman" w:hAnsi="Times New Roman"/>
          <w:sz w:val="22"/>
          <w:szCs w:val="22"/>
        </w:rPr>
        <w:t>será</w:t>
      </w:r>
      <w:proofErr w:type="gramEnd"/>
      <w:r w:rsidRPr="00025299">
        <w:rPr>
          <w:rFonts w:ascii="Times New Roman" w:hAnsi="Times New Roman"/>
          <w:sz w:val="22"/>
          <w:szCs w:val="22"/>
        </w:rPr>
        <w:t xml:space="preserve"> concedido o tempo de 5 (cinco) minutos para cada encaminhamento de votação, favorável e contrário, quando necessário; </w:t>
      </w:r>
    </w:p>
    <w:p w14:paraId="3217F3C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 - durante o relato da matéria em apreciação não será permitido aparte; </w:t>
      </w:r>
    </w:p>
    <w:p w14:paraId="5BEEE11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VIII - durante a discussão, não será permitido o uso da palavra ao conselheiro em suspeição ou em impedimento; </w:t>
      </w:r>
    </w:p>
    <w:p w14:paraId="763F29F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IX - </w:t>
      </w:r>
      <w:proofErr w:type="gramStart"/>
      <w:r w:rsidRPr="00025299">
        <w:rPr>
          <w:rFonts w:ascii="Times New Roman" w:hAnsi="Times New Roman"/>
          <w:sz w:val="22"/>
          <w:szCs w:val="22"/>
        </w:rPr>
        <w:t>durante</w:t>
      </w:r>
      <w:proofErr w:type="gramEnd"/>
      <w:r w:rsidRPr="00025299">
        <w:rPr>
          <w:rFonts w:ascii="Times New Roman" w:hAnsi="Times New Roman"/>
          <w:sz w:val="22"/>
          <w:szCs w:val="22"/>
        </w:rPr>
        <w:t xml:space="preserve"> a discussão, o conselheiro pode solicitar vista do documento cuja matéria esteja em apreciação; e </w:t>
      </w:r>
    </w:p>
    <w:p w14:paraId="7039E26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 - </w:t>
      </w:r>
      <w:proofErr w:type="gramStart"/>
      <w:r w:rsidRPr="00025299">
        <w:rPr>
          <w:rFonts w:ascii="Times New Roman" w:hAnsi="Times New Roman"/>
          <w:sz w:val="22"/>
          <w:szCs w:val="22"/>
        </w:rPr>
        <w:t>durante</w:t>
      </w:r>
      <w:proofErr w:type="gramEnd"/>
      <w:r w:rsidRPr="00025299">
        <w:rPr>
          <w:rFonts w:ascii="Times New Roman" w:hAnsi="Times New Roman"/>
          <w:sz w:val="22"/>
          <w:szCs w:val="22"/>
        </w:rPr>
        <w:t xml:space="preserve"> a discussão, o conselheiro pode apresentar proposta de encaminhamento referente à matéria em apreciação. </w:t>
      </w:r>
    </w:p>
    <w:p w14:paraId="77AFD5B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 1° Nos casos em que o presidente for o proponente da matéria, essa poderá ser relatada por ele ou por conselheiro designado. </w:t>
      </w:r>
    </w:p>
    <w:p w14:paraId="2FA7E71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O conselheiro, cuja proposta apresentada verbalmente durante a apreciação da matéria for preponderante na condução de decisão do Plenário, poderá ditá-la ou redigi-la e encaminhá-la à Mesa Diretora para inclusão no documento ou deliberação do Plenário. </w:t>
      </w:r>
    </w:p>
    <w:p w14:paraId="575A1E9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54. A questão de ordem é levantada exclusivamente sobre matéria regimental e terá preferência na reunião plenária, devendo ser dirimida pelo presidente. </w:t>
      </w:r>
    </w:p>
    <w:p w14:paraId="3753BB7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Parágrafo único. Ao levantar uma questão de ordem, o proponente deverá citar qual o dispositivo do Regimento Interno que deverá ser respeitado. </w:t>
      </w:r>
      <w:bookmarkStart w:id="58" w:name="_Toc470188913"/>
      <w:bookmarkStart w:id="59" w:name="_Toc480474790"/>
      <w:bookmarkStart w:id="60" w:name="_Toc482613421"/>
    </w:p>
    <w:p w14:paraId="224C1B80" w14:textId="77777777" w:rsidR="005D6B0B" w:rsidRPr="00025299" w:rsidRDefault="005D6B0B" w:rsidP="005D6B0B">
      <w:pPr>
        <w:tabs>
          <w:tab w:val="left" w:pos="851"/>
        </w:tabs>
        <w:spacing w:before="240" w:after="240"/>
        <w:jc w:val="both"/>
        <w:rPr>
          <w:rFonts w:ascii="Times New Roman" w:hAnsi="Times New Roman"/>
          <w:sz w:val="22"/>
          <w:szCs w:val="22"/>
        </w:rPr>
      </w:pPr>
    </w:p>
    <w:p w14:paraId="5CC7D1B8" w14:textId="77777777" w:rsidR="005D6B0B" w:rsidRPr="003816A5" w:rsidRDefault="005D6B0B" w:rsidP="005D6B0B">
      <w:pPr>
        <w:tabs>
          <w:tab w:val="left" w:pos="851"/>
        </w:tabs>
        <w:spacing w:before="240" w:after="240"/>
        <w:jc w:val="center"/>
        <w:rPr>
          <w:rFonts w:ascii="Times New Roman" w:hAnsi="Times New Roman"/>
          <w:b/>
          <w:color w:val="00B0F0"/>
          <w:sz w:val="22"/>
          <w:lang w:val="en-US"/>
        </w:rPr>
      </w:pPr>
      <w:bookmarkStart w:id="61" w:name="_Toc485389302"/>
      <w:r w:rsidRPr="003816A5">
        <w:rPr>
          <w:rFonts w:ascii="Times New Roman" w:hAnsi="Times New Roman"/>
          <w:b/>
          <w:sz w:val="22"/>
          <w:lang w:val="en-US"/>
        </w:rPr>
        <w:t xml:space="preserve">Do </w:t>
      </w:r>
      <w:proofErr w:type="spellStart"/>
      <w:r w:rsidRPr="003816A5">
        <w:rPr>
          <w:rFonts w:ascii="Times New Roman" w:hAnsi="Times New Roman"/>
          <w:b/>
          <w:sz w:val="22"/>
          <w:lang w:val="en-US"/>
        </w:rPr>
        <w:t>Ato</w:t>
      </w:r>
      <w:proofErr w:type="spellEnd"/>
      <w:r w:rsidRPr="003816A5">
        <w:rPr>
          <w:rFonts w:ascii="Times New Roman" w:hAnsi="Times New Roman"/>
          <w:b/>
          <w:sz w:val="22"/>
          <w:lang w:val="en-US"/>
        </w:rPr>
        <w:t xml:space="preserve"> </w:t>
      </w:r>
      <w:bookmarkEnd w:id="61"/>
      <w:r w:rsidRPr="003816A5">
        <w:rPr>
          <w:rFonts w:ascii="Times New Roman" w:hAnsi="Times New Roman"/>
          <w:b/>
          <w:i/>
          <w:sz w:val="22"/>
          <w:lang w:val="en-US"/>
        </w:rPr>
        <w:t>Ad Referendum</w:t>
      </w:r>
      <w:bookmarkEnd w:id="58"/>
      <w:bookmarkEnd w:id="59"/>
      <w:bookmarkEnd w:id="60"/>
      <w:r w:rsidRPr="003816A5">
        <w:rPr>
          <w:rFonts w:ascii="Times New Roman" w:hAnsi="Times New Roman"/>
          <w:b/>
          <w:i/>
          <w:sz w:val="22"/>
          <w:lang w:val="en-US"/>
        </w:rPr>
        <w:t xml:space="preserve"> </w:t>
      </w:r>
    </w:p>
    <w:p w14:paraId="78C55FF9" w14:textId="77777777" w:rsidR="005D6B0B" w:rsidRPr="00025299" w:rsidRDefault="005D6B0B" w:rsidP="005D6B0B">
      <w:pPr>
        <w:tabs>
          <w:tab w:val="left" w:pos="851"/>
        </w:tabs>
        <w:spacing w:before="240" w:after="240"/>
        <w:jc w:val="both"/>
        <w:rPr>
          <w:rFonts w:ascii="Times New Roman" w:hAnsi="Times New Roman"/>
          <w:sz w:val="22"/>
          <w:szCs w:val="22"/>
        </w:rPr>
      </w:pPr>
      <w:r w:rsidRPr="003816A5">
        <w:rPr>
          <w:rFonts w:ascii="Times New Roman" w:hAnsi="Times New Roman"/>
          <w:sz w:val="22"/>
          <w:lang w:val="en-US"/>
        </w:rPr>
        <w:t xml:space="preserve">Art. 55. </w:t>
      </w:r>
      <w:r w:rsidRPr="00025299">
        <w:rPr>
          <w:rFonts w:ascii="Times New Roman" w:hAnsi="Times New Roman"/>
          <w:sz w:val="22"/>
          <w:szCs w:val="22"/>
        </w:rPr>
        <w:t xml:space="preserve">Em situações que exijam cumprimento de prazos antes da realização de reuniões plenárias, o presidente poderá praticar atos </w:t>
      </w:r>
      <w:r w:rsidRPr="00025299">
        <w:rPr>
          <w:rFonts w:ascii="Times New Roman" w:hAnsi="Times New Roman"/>
          <w:i/>
          <w:sz w:val="22"/>
          <w:szCs w:val="22"/>
        </w:rPr>
        <w:t>ad referendum</w:t>
      </w:r>
      <w:r w:rsidRPr="00025299">
        <w:rPr>
          <w:rFonts w:ascii="Times New Roman" w:hAnsi="Times New Roman"/>
          <w:sz w:val="22"/>
          <w:szCs w:val="22"/>
        </w:rPr>
        <w:t xml:space="preserve"> do Plenário, cabendo sua apreciação na primeira reunião plenária subsequente. </w:t>
      </w:r>
    </w:p>
    <w:p w14:paraId="46FFD56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1° O presidente apresentará ao Plenário as razões que o levaram a praticar o ato</w:t>
      </w:r>
      <w:r w:rsidRPr="00025299">
        <w:rPr>
          <w:rFonts w:ascii="Times New Roman" w:hAnsi="Times New Roman"/>
          <w:i/>
          <w:sz w:val="22"/>
          <w:szCs w:val="22"/>
        </w:rPr>
        <w:t xml:space="preserve"> ad referendum </w:t>
      </w:r>
      <w:r w:rsidRPr="00025299">
        <w:rPr>
          <w:rFonts w:ascii="Times New Roman" w:hAnsi="Times New Roman"/>
          <w:sz w:val="22"/>
          <w:szCs w:val="22"/>
        </w:rPr>
        <w:t xml:space="preserve">do Plenário. </w:t>
      </w:r>
    </w:p>
    <w:p w14:paraId="5FA9E93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2° O Plenário deliberará sobre o referendo e os possíveis efeitos da aprovação, revogação, anulação ou alteração do ato.</w:t>
      </w:r>
      <w:r w:rsidRPr="00025299">
        <w:rPr>
          <w:rFonts w:ascii="Times New Roman" w:hAnsi="Times New Roman"/>
          <w:b/>
          <w:sz w:val="22"/>
          <w:szCs w:val="22"/>
        </w:rPr>
        <w:t xml:space="preserve"> </w:t>
      </w:r>
      <w:bookmarkStart w:id="62" w:name="_Toc470188914"/>
      <w:bookmarkStart w:id="63" w:name="_Toc480474791"/>
      <w:bookmarkStart w:id="64" w:name="_Toc482613422"/>
    </w:p>
    <w:p w14:paraId="1465C4CB" w14:textId="77777777" w:rsidR="005D6B0B" w:rsidRPr="00025299" w:rsidRDefault="005D6B0B" w:rsidP="005D6B0B">
      <w:pPr>
        <w:tabs>
          <w:tab w:val="left" w:pos="851"/>
        </w:tabs>
        <w:spacing w:before="240" w:after="240"/>
        <w:jc w:val="both"/>
        <w:rPr>
          <w:rFonts w:ascii="Times New Roman" w:hAnsi="Times New Roman"/>
          <w:b/>
          <w:sz w:val="22"/>
          <w:szCs w:val="22"/>
        </w:rPr>
      </w:pPr>
    </w:p>
    <w:p w14:paraId="1F3B6E59"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65" w:name="_Toc485389303"/>
      <w:r w:rsidRPr="00025299">
        <w:rPr>
          <w:rFonts w:ascii="Times New Roman" w:hAnsi="Times New Roman"/>
          <w:b/>
          <w:sz w:val="22"/>
          <w:szCs w:val="22"/>
        </w:rPr>
        <w:t>Do Regime de Urgência</w:t>
      </w:r>
      <w:bookmarkEnd w:id="62"/>
      <w:bookmarkEnd w:id="63"/>
      <w:bookmarkEnd w:id="64"/>
      <w:bookmarkEnd w:id="65"/>
    </w:p>
    <w:p w14:paraId="4605149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56. O Plenário autorizará, por meio de votação, a inclusão de matérias extra à pauta propostas pelo presidente, somente se essas matérias forem definidas como regime de urgência. </w:t>
      </w:r>
      <w:bookmarkStart w:id="66" w:name="_Toc470188915"/>
      <w:bookmarkStart w:id="67" w:name="_Toc480474792"/>
      <w:bookmarkStart w:id="68" w:name="_Toc482613423"/>
    </w:p>
    <w:p w14:paraId="4BF2B60C" w14:textId="77777777" w:rsidR="005D6B0B" w:rsidRPr="00025299" w:rsidRDefault="005D6B0B" w:rsidP="005D6B0B">
      <w:pPr>
        <w:tabs>
          <w:tab w:val="left" w:pos="851"/>
        </w:tabs>
        <w:spacing w:before="240" w:after="240"/>
        <w:jc w:val="both"/>
        <w:rPr>
          <w:rFonts w:ascii="Times New Roman" w:hAnsi="Times New Roman"/>
          <w:sz w:val="22"/>
          <w:szCs w:val="22"/>
        </w:rPr>
      </w:pPr>
    </w:p>
    <w:p w14:paraId="393ECD1E"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69" w:name="_Toc485389304"/>
      <w:r w:rsidRPr="00025299">
        <w:rPr>
          <w:rFonts w:ascii="Times New Roman" w:hAnsi="Times New Roman"/>
          <w:b/>
          <w:sz w:val="22"/>
          <w:szCs w:val="22"/>
        </w:rPr>
        <w:t>Do Pedido de Vista</w:t>
      </w:r>
      <w:bookmarkEnd w:id="66"/>
      <w:bookmarkEnd w:id="67"/>
      <w:bookmarkEnd w:id="68"/>
      <w:bookmarkEnd w:id="69"/>
    </w:p>
    <w:p w14:paraId="394FBACF" w14:textId="77777777" w:rsidR="005D6B0B" w:rsidRPr="00025299" w:rsidRDefault="005D6B0B" w:rsidP="005D6B0B">
      <w:pPr>
        <w:tabs>
          <w:tab w:val="left" w:pos="851"/>
        </w:tabs>
        <w:spacing w:before="240" w:after="240"/>
        <w:jc w:val="both"/>
        <w:rPr>
          <w:rFonts w:ascii="Times New Roman" w:hAnsi="Times New Roman"/>
          <w:spacing w:val="-4"/>
          <w:sz w:val="22"/>
          <w:szCs w:val="22"/>
        </w:rPr>
      </w:pPr>
      <w:r w:rsidRPr="00025299">
        <w:rPr>
          <w:rFonts w:ascii="Times New Roman" w:hAnsi="Times New Roman"/>
          <w:spacing w:val="-4"/>
          <w:sz w:val="22"/>
          <w:szCs w:val="22"/>
        </w:rPr>
        <w:t xml:space="preserve">Art. 57. Toda matéria submetida à apreciação do Plenário poderá ser objeto de até 2 (dois) pedidos de vista. </w:t>
      </w:r>
    </w:p>
    <w:p w14:paraId="42BE78E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Os pedidos de vista deverão ser solicitados verbalmente por conselheiro após leitura de relatório e voto, durante discussão de matéria em apreciação, o qual, de imediato, receberá formalmente o processo. </w:t>
      </w:r>
    </w:p>
    <w:p w14:paraId="203130B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O conselheiro que pediu vista deverá devolver o processo, preferencialmente na mesma reunião plenária ou, obrigatoriamente, na reunião plenária ordinária subsequente, acompanhado de relatório e voto fundamentado. </w:t>
      </w:r>
    </w:p>
    <w:p w14:paraId="1A271E3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3° Para a elaboração de relatório e voto, o conselheiro relator poderá solicitar parecer técnico e jurídico, diligências, ou apoio de consultoria externa, por intermédio da Presidência. </w:t>
      </w:r>
    </w:p>
    <w:p w14:paraId="69C0261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4° Na hipótese de apresentação do voto fundamentado na reunião plenária subsequente, o conselheiro relator que pediu vista disponibilizará o seu relatório e voto, no mesmo prazo regimental utilizado para as demais matérias a serem deliberadas pelo Plenário. </w:t>
      </w:r>
    </w:p>
    <w:p w14:paraId="0B81F39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 5° O processo em pedido de vista que não for devolvido no prazo definido no parágrafo anterior, sem justificativa acatada pelo plenário, será deliberado com base no relatório e voto fundamentado e na minuta de deliberação plenária originais. </w:t>
      </w:r>
    </w:p>
    <w:p w14:paraId="136B647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6° Caso haja um segundo pedido de vista este somente será concedido após a leitura do relatório e voto do primeiro pedido de vista. </w:t>
      </w:r>
    </w:p>
    <w:p w14:paraId="19F9027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7° Cada conselheiro poderá solicitar apenas um pedido de vista em cada matéria. </w:t>
      </w:r>
    </w:p>
    <w:p w14:paraId="00DF762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8° O conselheiro que participou, em comissão, da apreciação e deliberação da matéria, ficará impedido de pedir vista no Plenário. </w:t>
      </w:r>
    </w:p>
    <w:p w14:paraId="17C48C7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58. Durante a reunião plenária, quando da apreciação de matéria caracterizada como urgente ou cuja tramitação esteja vinculada a prazo estipulado, o pedido de vista será concedido para ser apreciado e deliberado no decorrer da própria reunião plenária. </w:t>
      </w:r>
    </w:p>
    <w:p w14:paraId="6A4E547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59. A apreciação de pedido de vista obedecerá às seguintes regras: </w:t>
      </w:r>
    </w:p>
    <w:p w14:paraId="5A0BB31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o</w:t>
      </w:r>
      <w:proofErr w:type="gramEnd"/>
      <w:r w:rsidRPr="00025299">
        <w:rPr>
          <w:rFonts w:ascii="Times New Roman" w:hAnsi="Times New Roman"/>
          <w:sz w:val="22"/>
          <w:szCs w:val="22"/>
        </w:rPr>
        <w:t xml:space="preserve"> relatório e voto fundamentado e a minuta de deliberação plenária originais terão prioridade na apresentação em relação ao relato de pedido de vista; </w:t>
      </w:r>
    </w:p>
    <w:p w14:paraId="0DE21E3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o</w:t>
      </w:r>
      <w:proofErr w:type="gramEnd"/>
      <w:r w:rsidRPr="00025299">
        <w:rPr>
          <w:rFonts w:ascii="Times New Roman" w:hAnsi="Times New Roman"/>
          <w:sz w:val="22"/>
          <w:szCs w:val="22"/>
        </w:rPr>
        <w:t xml:space="preserve"> presidente abrirá a discussão, considerando 2 (dois) relatores para a matéria, e procederá a votação para escolha entre os 2 (dois) relatórios e votos; </w:t>
      </w:r>
    </w:p>
    <w:p w14:paraId="36AE324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caso as razões apresentadas pelo conselheiro que pediu vista não sejam acatadas, o presidente apresentará a minuta de deliberação plenária original para apreciação e deliberação; e </w:t>
      </w:r>
    </w:p>
    <w:p w14:paraId="53CB586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caso</w:t>
      </w:r>
      <w:proofErr w:type="gramEnd"/>
      <w:r w:rsidRPr="00025299">
        <w:rPr>
          <w:rFonts w:ascii="Times New Roman" w:hAnsi="Times New Roman"/>
          <w:sz w:val="22"/>
          <w:szCs w:val="22"/>
        </w:rPr>
        <w:t xml:space="preserve"> as razões apresentadas pelo conselheiro que pediu vista sejam acatadas, será elaborada uma nova minuta de deliberação plenária para apreciação e deliberação; </w:t>
      </w:r>
    </w:p>
    <w:p w14:paraId="3B0C6C39"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bookmarkStart w:id="70" w:name="_Toc470188916"/>
      <w:bookmarkStart w:id="71" w:name="_Toc480474793"/>
      <w:bookmarkStart w:id="72" w:name="_Toc482613424"/>
    </w:p>
    <w:p w14:paraId="66A08EA3"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p>
    <w:p w14:paraId="388CEB71"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73" w:name="_Toc485389305"/>
      <w:r w:rsidRPr="00025299">
        <w:rPr>
          <w:rFonts w:ascii="Times New Roman" w:hAnsi="Times New Roman"/>
          <w:b/>
          <w:sz w:val="22"/>
          <w:szCs w:val="22"/>
        </w:rPr>
        <w:t>Da Suspensão</w:t>
      </w:r>
      <w:bookmarkEnd w:id="70"/>
      <w:bookmarkEnd w:id="71"/>
      <w:bookmarkEnd w:id="72"/>
      <w:r w:rsidRPr="00025299">
        <w:rPr>
          <w:rFonts w:ascii="Times New Roman" w:hAnsi="Times New Roman"/>
          <w:b/>
          <w:sz w:val="22"/>
          <w:szCs w:val="22"/>
        </w:rPr>
        <w:t xml:space="preserve"> dos Atos do Plenário</w:t>
      </w:r>
      <w:bookmarkEnd w:id="73"/>
    </w:p>
    <w:p w14:paraId="11311AE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60. O presidente poderá, em caráter excepcional, suspender deliberação plenária, fazendo-o por meio de ato fundamentado, quando verificar a ocorrência de ilegalidade, contrariedade ou conflito com atos normativos vigentes, ou por interesse público. </w:t>
      </w:r>
    </w:p>
    <w:p w14:paraId="23E2DDE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O ato fundamentado que suspender os efeitos da deliberação plenária terá vigência até a reunião plenária ordinária subsequente quando, obrigatoriamente, os motivos apresentados pelo presidente serão apreciados pelo Plenário. </w:t>
      </w:r>
    </w:p>
    <w:p w14:paraId="5166A3C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Caso os motivos da suspensão não sejam apresentados pelo presidente, ou, sendo apresentados, não sejam acolhidos, o ato de suspensão perderá sua eficácia e a vigência da deliberação plenária será restabelecida imediatamente. </w:t>
      </w:r>
    </w:p>
    <w:p w14:paraId="69A6EFF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61. Ao apreciar o ato de suspensão do presidente, o Plenário poderá adotar uma das seguintes medidas: </w:t>
      </w:r>
    </w:p>
    <w:p w14:paraId="4451110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não</w:t>
      </w:r>
      <w:proofErr w:type="gramEnd"/>
      <w:r w:rsidRPr="00025299">
        <w:rPr>
          <w:rFonts w:ascii="Times New Roman" w:hAnsi="Times New Roman"/>
          <w:sz w:val="22"/>
          <w:szCs w:val="22"/>
        </w:rPr>
        <w:t xml:space="preserve"> acolher os motivos apresentados pelo presidente, mantendo a deliberação plenária; </w:t>
      </w:r>
    </w:p>
    <w:p w14:paraId="75061C4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II - </w:t>
      </w:r>
      <w:proofErr w:type="gramStart"/>
      <w:r w:rsidRPr="00025299">
        <w:rPr>
          <w:rFonts w:ascii="Times New Roman" w:hAnsi="Times New Roman"/>
          <w:sz w:val="22"/>
          <w:szCs w:val="22"/>
        </w:rPr>
        <w:t>acolher</w:t>
      </w:r>
      <w:proofErr w:type="gramEnd"/>
      <w:r w:rsidRPr="00025299">
        <w:rPr>
          <w:rFonts w:ascii="Times New Roman" w:hAnsi="Times New Roman"/>
          <w:sz w:val="22"/>
          <w:szCs w:val="22"/>
        </w:rPr>
        <w:t xml:space="preserve"> os motivos apresentados pelo presidente, revogando ou anulando a deliberação plenária, no todo ou em parte; ou </w:t>
      </w:r>
    </w:p>
    <w:p w14:paraId="067752C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acolher os motivos apresentados pelo presidente, suspendendo a deliberação para análise técnica, ou jurídica, ou ambas. </w:t>
      </w:r>
    </w:p>
    <w:p w14:paraId="2AAFF36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Caso os motivos da suspensão de deliberação plenária sejam acolhidos, o Plenário somente poderá decidir sobre a matéria após sua análise técnica, ou jurídica, ou ambas, e a manifestação da comissão responsável pela análise do mérito. </w:t>
      </w:r>
    </w:p>
    <w:p w14:paraId="3B19EFC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O Plenário deliberará sobre o ato fundamentado que suspendeu deliberação plenária por maioria simples, salvo nos casos em que a legislação ou este Regimento Interno do CAU/PI exigir modo diferente. </w:t>
      </w:r>
    </w:p>
    <w:p w14:paraId="6D1100C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3° Após a apreciação dos motivos da suspensão, a nova deliberação plenária que versar sobre o ato fundamentado do presidente deverá indicar os procedimentos a serem adotados, relativamente aos efeitos gerados pela suspensão da deliberação plenária anterior. </w:t>
      </w:r>
      <w:bookmarkStart w:id="74" w:name="_Toc482613425"/>
    </w:p>
    <w:p w14:paraId="4056ED4A" w14:textId="77777777" w:rsidR="005D6B0B" w:rsidRPr="00025299" w:rsidRDefault="005D6B0B" w:rsidP="005D6B0B">
      <w:pPr>
        <w:tabs>
          <w:tab w:val="left" w:pos="851"/>
        </w:tabs>
        <w:spacing w:before="240" w:after="240"/>
        <w:jc w:val="both"/>
        <w:rPr>
          <w:rFonts w:ascii="Times New Roman" w:hAnsi="Times New Roman"/>
          <w:sz w:val="22"/>
          <w:szCs w:val="22"/>
        </w:rPr>
      </w:pPr>
    </w:p>
    <w:p w14:paraId="61DA0F6A"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75" w:name="_Toc485389306"/>
      <w:r w:rsidRPr="00025299">
        <w:rPr>
          <w:rFonts w:ascii="Times New Roman" w:hAnsi="Times New Roman"/>
          <w:b/>
          <w:sz w:val="22"/>
          <w:szCs w:val="22"/>
        </w:rPr>
        <w:t>Do Pedido de Revisão</w:t>
      </w:r>
      <w:bookmarkEnd w:id="74"/>
      <w:bookmarkEnd w:id="75"/>
    </w:p>
    <w:p w14:paraId="058E460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62. Da deliberação plenária que resultar sanções, caberá pedido de revisão apresentado pela parte legitimamente interessada, sem efeito suspensivo, desde que apresentados fatos novos ou circunstâncias relevantes que justifiquem a inadequação da sanção. </w:t>
      </w:r>
    </w:p>
    <w:p w14:paraId="3E2233D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O pedido de revisão deverá ser encaminhado pela parte interessada em correspondência dirigida ao presidente. </w:t>
      </w:r>
    </w:p>
    <w:p w14:paraId="412AC3A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O pedido de revisão, após a análise técnica, ou jurídica, ou ambas, será dirigido ao conselheiro relator designado pelo presidente no Plenário. </w:t>
      </w:r>
    </w:p>
    <w:p w14:paraId="209F9DC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63.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 </w:t>
      </w:r>
    </w:p>
    <w:p w14:paraId="2674AE2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Para elaboração de relatório e voto fundamentado, o conselheiro relator poderá solicitar parecer técnico, ou jurídico, ou ambos, diligências, ou apoio de consultoria externa, por intermédio da Presidência. </w:t>
      </w:r>
    </w:p>
    <w:p w14:paraId="654A570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Julgado procedente o pedido de revisão, o órgão competente do CAU/PI deverá confirmar, modificar, anular ou revogar, total ou parcialmente, a deliberação exarada, nos limites do acolhimento do pedido. </w:t>
      </w:r>
    </w:p>
    <w:p w14:paraId="6FFA66B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64. A decisão que der provimento ao pedido de revisão não poderá acarretar agravamento da sanção. </w:t>
      </w:r>
      <w:bookmarkStart w:id="76" w:name="_Toc482613426"/>
    </w:p>
    <w:p w14:paraId="74443267" w14:textId="77777777" w:rsidR="005D6B0B" w:rsidRPr="00025299" w:rsidRDefault="005D6B0B" w:rsidP="005D6B0B">
      <w:pPr>
        <w:tabs>
          <w:tab w:val="left" w:pos="851"/>
        </w:tabs>
        <w:spacing w:before="240" w:after="240"/>
        <w:jc w:val="both"/>
        <w:rPr>
          <w:rFonts w:ascii="Times New Roman" w:hAnsi="Times New Roman"/>
          <w:sz w:val="22"/>
          <w:szCs w:val="22"/>
        </w:rPr>
      </w:pPr>
    </w:p>
    <w:p w14:paraId="774EA036"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77" w:name="_Toc485389307"/>
      <w:r w:rsidRPr="00025299">
        <w:rPr>
          <w:rFonts w:ascii="Times New Roman" w:hAnsi="Times New Roman"/>
          <w:b/>
          <w:sz w:val="22"/>
          <w:szCs w:val="22"/>
        </w:rPr>
        <w:t>Do Recurso</w:t>
      </w:r>
      <w:bookmarkEnd w:id="76"/>
      <w:bookmarkEnd w:id="77"/>
    </w:p>
    <w:p w14:paraId="1E652F2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65. O recurso será apreciado por conselheiro membro da comissão competente ou por conselheiro designado pelo presidente, que apresentará relatório e voto fundamentado. </w:t>
      </w:r>
    </w:p>
    <w:p w14:paraId="2ACDD40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 1° O relatório e voto do conselheiro relator, se membro de comissão competente, somente será encaminhado ao Plenário depois da apreciação e deliberação da respectiva comissão. </w:t>
      </w:r>
    </w:p>
    <w:p w14:paraId="354C4F5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O Plenário deliberará por acompanhar ou não a deliberação de comissão. </w:t>
      </w:r>
    </w:p>
    <w:p w14:paraId="4B8B751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3° Para elaboração de relatório e voto fundamentado, o conselheiro relator poderá instruir o processo, solicitando parecer técnico, ou jurídico, ou ambos, diligências, ou apoio de consultoria externa, por intermédio da Presidência.</w:t>
      </w:r>
    </w:p>
    <w:p w14:paraId="4017188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66. O recurso será interposto por meio de requerimento dirigido a presidência ou a comissão competente, conforme o caso, que prolatou a decisão, no qual </w:t>
      </w:r>
      <w:r w:rsidRPr="00025299">
        <w:rPr>
          <w:rFonts w:ascii="Times New Roman" w:hAnsi="Times New Roman"/>
          <w:w w:val="102"/>
          <w:sz w:val="22"/>
          <w:szCs w:val="22"/>
        </w:rPr>
        <w:t xml:space="preserve">o </w:t>
      </w:r>
      <w:r w:rsidRPr="00025299">
        <w:rPr>
          <w:rFonts w:ascii="Times New Roman" w:hAnsi="Times New Roman"/>
          <w:sz w:val="22"/>
          <w:szCs w:val="22"/>
        </w:rPr>
        <w:t xml:space="preserve">recorrente deverá expor os fundamentos do pedido, podendo juntar os documentos </w:t>
      </w:r>
      <w:r w:rsidRPr="00025299">
        <w:rPr>
          <w:rFonts w:ascii="Times New Roman" w:hAnsi="Times New Roman"/>
          <w:w w:val="102"/>
          <w:sz w:val="22"/>
          <w:szCs w:val="22"/>
        </w:rPr>
        <w:t xml:space="preserve">que </w:t>
      </w:r>
      <w:r w:rsidRPr="00025299">
        <w:rPr>
          <w:rFonts w:ascii="Times New Roman" w:hAnsi="Times New Roman"/>
          <w:sz w:val="22"/>
          <w:szCs w:val="22"/>
        </w:rPr>
        <w:t xml:space="preserve">julgar </w:t>
      </w:r>
      <w:r w:rsidRPr="00025299">
        <w:rPr>
          <w:rFonts w:ascii="Times New Roman" w:hAnsi="Times New Roman"/>
          <w:w w:val="103"/>
          <w:sz w:val="22"/>
          <w:szCs w:val="22"/>
        </w:rPr>
        <w:t>c</w:t>
      </w:r>
      <w:r w:rsidRPr="00025299">
        <w:rPr>
          <w:rFonts w:ascii="Times New Roman" w:hAnsi="Times New Roman"/>
          <w:w w:val="102"/>
          <w:sz w:val="22"/>
          <w:szCs w:val="22"/>
        </w:rPr>
        <w:t>onv</w:t>
      </w:r>
      <w:r w:rsidRPr="00025299">
        <w:rPr>
          <w:rFonts w:ascii="Times New Roman" w:hAnsi="Times New Roman"/>
          <w:w w:val="103"/>
          <w:sz w:val="22"/>
          <w:szCs w:val="22"/>
        </w:rPr>
        <w:t>e</w:t>
      </w:r>
      <w:r w:rsidRPr="00025299">
        <w:rPr>
          <w:rFonts w:ascii="Times New Roman" w:hAnsi="Times New Roman"/>
          <w:w w:val="102"/>
          <w:sz w:val="22"/>
          <w:szCs w:val="22"/>
        </w:rPr>
        <w:t>n</w:t>
      </w:r>
      <w:r w:rsidRPr="00025299">
        <w:rPr>
          <w:rFonts w:ascii="Times New Roman" w:hAnsi="Times New Roman"/>
          <w:w w:val="103"/>
          <w:sz w:val="22"/>
          <w:szCs w:val="22"/>
        </w:rPr>
        <w:t>ie</w:t>
      </w:r>
      <w:r w:rsidRPr="00025299">
        <w:rPr>
          <w:rFonts w:ascii="Times New Roman" w:hAnsi="Times New Roman"/>
          <w:w w:val="102"/>
          <w:sz w:val="22"/>
          <w:szCs w:val="22"/>
        </w:rPr>
        <w:t>n</w:t>
      </w:r>
      <w:r w:rsidRPr="00025299">
        <w:rPr>
          <w:rFonts w:ascii="Times New Roman" w:hAnsi="Times New Roman"/>
          <w:w w:val="103"/>
          <w:sz w:val="22"/>
          <w:szCs w:val="22"/>
        </w:rPr>
        <w:t>te</w:t>
      </w:r>
      <w:r w:rsidRPr="00025299">
        <w:rPr>
          <w:rFonts w:ascii="Times New Roman" w:hAnsi="Times New Roman"/>
          <w:w w:val="102"/>
          <w:sz w:val="22"/>
          <w:szCs w:val="22"/>
        </w:rPr>
        <w:t xml:space="preserve">s. </w:t>
      </w:r>
    </w:p>
    <w:p w14:paraId="511560A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Salvo expressa disposição em contrário, é de 10 (dez) dias úteis o prazo para a interposição </w:t>
      </w:r>
      <w:r w:rsidRPr="00025299">
        <w:rPr>
          <w:rFonts w:ascii="Times New Roman" w:hAnsi="Times New Roman"/>
          <w:w w:val="102"/>
          <w:sz w:val="22"/>
          <w:szCs w:val="22"/>
        </w:rPr>
        <w:t xml:space="preserve">do </w:t>
      </w:r>
      <w:r w:rsidRPr="00025299">
        <w:rPr>
          <w:rFonts w:ascii="Times New Roman" w:hAnsi="Times New Roman"/>
          <w:sz w:val="22"/>
          <w:szCs w:val="22"/>
        </w:rPr>
        <w:t xml:space="preserve">recurso, contados a partir da ciência da decisão </w:t>
      </w:r>
      <w:r w:rsidRPr="00025299">
        <w:rPr>
          <w:rFonts w:ascii="Times New Roman" w:hAnsi="Times New Roman"/>
          <w:w w:val="103"/>
          <w:sz w:val="22"/>
          <w:szCs w:val="22"/>
        </w:rPr>
        <w:t>rec</w:t>
      </w:r>
      <w:r w:rsidRPr="00025299">
        <w:rPr>
          <w:rFonts w:ascii="Times New Roman" w:hAnsi="Times New Roman"/>
          <w:w w:val="102"/>
          <w:sz w:val="22"/>
          <w:szCs w:val="22"/>
        </w:rPr>
        <w:t>o</w:t>
      </w:r>
      <w:r w:rsidRPr="00025299">
        <w:rPr>
          <w:rFonts w:ascii="Times New Roman" w:hAnsi="Times New Roman"/>
          <w:w w:val="103"/>
          <w:sz w:val="22"/>
          <w:szCs w:val="22"/>
        </w:rPr>
        <w:t>rri</w:t>
      </w:r>
      <w:r w:rsidRPr="00025299">
        <w:rPr>
          <w:rFonts w:ascii="Times New Roman" w:hAnsi="Times New Roman"/>
          <w:w w:val="102"/>
          <w:sz w:val="22"/>
          <w:szCs w:val="22"/>
        </w:rPr>
        <w:t>d</w:t>
      </w:r>
      <w:r w:rsidRPr="00025299">
        <w:rPr>
          <w:rFonts w:ascii="Times New Roman" w:hAnsi="Times New Roman"/>
          <w:w w:val="103"/>
          <w:sz w:val="22"/>
          <w:szCs w:val="22"/>
        </w:rPr>
        <w:t>a</w:t>
      </w:r>
      <w:r w:rsidRPr="00025299">
        <w:rPr>
          <w:rFonts w:ascii="Times New Roman" w:hAnsi="Times New Roman"/>
          <w:w w:val="102"/>
          <w:sz w:val="22"/>
          <w:szCs w:val="22"/>
        </w:rPr>
        <w:t xml:space="preserve">. </w:t>
      </w:r>
    </w:p>
    <w:p w14:paraId="3C294CB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Serão legitimados para interpor o recurso as pessoas físicas ou jurídicas, partes requerente ou requerida do </w:t>
      </w:r>
      <w:r w:rsidRPr="00025299">
        <w:rPr>
          <w:rFonts w:ascii="Times New Roman" w:hAnsi="Times New Roman"/>
          <w:w w:val="102"/>
          <w:sz w:val="22"/>
          <w:szCs w:val="22"/>
        </w:rPr>
        <w:t>pr</w:t>
      </w:r>
      <w:r w:rsidRPr="00025299">
        <w:rPr>
          <w:rFonts w:ascii="Times New Roman" w:hAnsi="Times New Roman"/>
          <w:w w:val="103"/>
          <w:sz w:val="22"/>
          <w:szCs w:val="22"/>
        </w:rPr>
        <w:t>oce</w:t>
      </w:r>
      <w:r w:rsidRPr="00025299">
        <w:rPr>
          <w:rFonts w:ascii="Times New Roman" w:hAnsi="Times New Roman"/>
          <w:w w:val="102"/>
          <w:sz w:val="22"/>
          <w:szCs w:val="22"/>
        </w:rPr>
        <w:t xml:space="preserve">sso </w:t>
      </w:r>
      <w:r w:rsidRPr="00025299">
        <w:rPr>
          <w:rFonts w:ascii="Times New Roman" w:hAnsi="Times New Roman"/>
          <w:sz w:val="22"/>
          <w:szCs w:val="22"/>
        </w:rPr>
        <w:t xml:space="preserve">administrativo correspondente. </w:t>
      </w:r>
    </w:p>
    <w:p w14:paraId="1771F4B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3° Salvo disposição legal em contrário, o recurso não terá efeito suspensivo. </w:t>
      </w:r>
    </w:p>
    <w:p w14:paraId="09C59BE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4° Havendo justo receio de prejuízo por difícil ou </w:t>
      </w:r>
      <w:r w:rsidRPr="00025299">
        <w:rPr>
          <w:rFonts w:ascii="Times New Roman" w:hAnsi="Times New Roman"/>
          <w:w w:val="103"/>
          <w:sz w:val="22"/>
          <w:szCs w:val="22"/>
        </w:rPr>
        <w:t>ince</w:t>
      </w:r>
      <w:r w:rsidRPr="00025299">
        <w:rPr>
          <w:rFonts w:ascii="Times New Roman" w:hAnsi="Times New Roman"/>
          <w:w w:val="102"/>
          <w:sz w:val="22"/>
          <w:szCs w:val="22"/>
        </w:rPr>
        <w:t>r</w:t>
      </w:r>
      <w:r w:rsidRPr="00025299">
        <w:rPr>
          <w:rFonts w:ascii="Times New Roman" w:hAnsi="Times New Roman"/>
          <w:w w:val="103"/>
          <w:sz w:val="22"/>
          <w:szCs w:val="22"/>
        </w:rPr>
        <w:t>ta</w:t>
      </w:r>
      <w:r w:rsidRPr="00025299">
        <w:rPr>
          <w:rFonts w:ascii="Times New Roman" w:hAnsi="Times New Roman"/>
          <w:sz w:val="22"/>
          <w:szCs w:val="22"/>
        </w:rPr>
        <w:t xml:space="preserve"> reparação decorrente da execução da decisão recorrida, o Presidente poderá, de ofício ou a </w:t>
      </w:r>
      <w:r w:rsidRPr="00025299">
        <w:rPr>
          <w:rFonts w:ascii="Times New Roman" w:hAnsi="Times New Roman"/>
          <w:w w:val="103"/>
          <w:sz w:val="22"/>
          <w:szCs w:val="22"/>
        </w:rPr>
        <w:t>pedi</w:t>
      </w:r>
      <w:r w:rsidRPr="00025299">
        <w:rPr>
          <w:rFonts w:ascii="Times New Roman" w:hAnsi="Times New Roman"/>
          <w:w w:val="102"/>
          <w:sz w:val="22"/>
          <w:szCs w:val="22"/>
        </w:rPr>
        <w:t xml:space="preserve">do, </w:t>
      </w:r>
      <w:r w:rsidRPr="00025299">
        <w:rPr>
          <w:rFonts w:ascii="Times New Roman" w:hAnsi="Times New Roman"/>
          <w:sz w:val="22"/>
          <w:szCs w:val="22"/>
        </w:rPr>
        <w:t xml:space="preserve">conceder efeito suspensivo ao </w:t>
      </w:r>
      <w:r w:rsidRPr="00025299">
        <w:rPr>
          <w:rFonts w:ascii="Times New Roman" w:hAnsi="Times New Roman"/>
          <w:w w:val="102"/>
          <w:sz w:val="22"/>
          <w:szCs w:val="22"/>
        </w:rPr>
        <w:t>r</w:t>
      </w:r>
      <w:r w:rsidRPr="00025299">
        <w:rPr>
          <w:rFonts w:ascii="Times New Roman" w:hAnsi="Times New Roman"/>
          <w:w w:val="103"/>
          <w:sz w:val="22"/>
          <w:szCs w:val="22"/>
        </w:rPr>
        <w:t>ecu</w:t>
      </w:r>
      <w:r w:rsidRPr="00025299">
        <w:rPr>
          <w:rFonts w:ascii="Times New Roman" w:hAnsi="Times New Roman"/>
          <w:w w:val="102"/>
          <w:sz w:val="22"/>
          <w:szCs w:val="22"/>
        </w:rPr>
        <w:t xml:space="preserve">rso. </w:t>
      </w:r>
    </w:p>
    <w:p w14:paraId="7CF984D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5° Requerida a concessão de efeito suspensivo, o Presidente o apreciará nos 5 (cinco) dias úteis subsequentes.  </w:t>
      </w:r>
    </w:p>
    <w:p w14:paraId="0B6AFDB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6° Da decisão que concede ou nega o efeito suspensivo não cabe recurso administrativo</w:t>
      </w:r>
      <w:r w:rsidRPr="00025299">
        <w:rPr>
          <w:rFonts w:ascii="Times New Roman" w:hAnsi="Times New Roman"/>
          <w:w w:val="102"/>
          <w:sz w:val="22"/>
          <w:szCs w:val="22"/>
        </w:rPr>
        <w:t xml:space="preserve">. </w:t>
      </w:r>
    </w:p>
    <w:p w14:paraId="2294DB0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7° Caberá ao Presidente encaminhar o recurso para a deliberação do Plenário na reunião plenária ordinária, ou extraordinária, imediatamente subsequente à sua interposição. </w:t>
      </w:r>
    </w:p>
    <w:p w14:paraId="43A4860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8° Ressalvado o disposto no §</w:t>
      </w:r>
      <w:r w:rsidRPr="00025299">
        <w:rPr>
          <w:rFonts w:ascii="Times New Roman" w:hAnsi="Times New Roman"/>
          <w:w w:val="102"/>
          <w:sz w:val="22"/>
          <w:szCs w:val="22"/>
        </w:rPr>
        <w:t xml:space="preserve"> 9°, </w:t>
      </w:r>
      <w:r w:rsidRPr="00025299">
        <w:rPr>
          <w:rFonts w:ascii="Times New Roman" w:hAnsi="Times New Roman"/>
          <w:sz w:val="22"/>
          <w:szCs w:val="22"/>
        </w:rPr>
        <w:t>caso o Plenário não reconsidere o recurso, esse será remetido ao CAU/BR juntamente com o processo administrativo a que se refere</w:t>
      </w:r>
      <w:r w:rsidRPr="00025299">
        <w:rPr>
          <w:rFonts w:ascii="Times New Roman" w:hAnsi="Times New Roman"/>
          <w:w w:val="103"/>
          <w:sz w:val="22"/>
          <w:szCs w:val="22"/>
        </w:rPr>
        <w:t xml:space="preserve">. </w:t>
      </w:r>
    </w:p>
    <w:p w14:paraId="19B74BA9"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 9° Não haverá juízo de retratação quando houver litígio entre duas ou mais partes diversas do conselho</w:t>
      </w:r>
      <w:r w:rsidRPr="00025299">
        <w:rPr>
          <w:rFonts w:ascii="Times New Roman" w:hAnsi="Times New Roman"/>
          <w:w w:val="102"/>
          <w:sz w:val="22"/>
          <w:szCs w:val="22"/>
        </w:rPr>
        <w:t>.</w:t>
      </w:r>
      <w:bookmarkStart w:id="78" w:name="_Toc482613427"/>
    </w:p>
    <w:p w14:paraId="27DE48F2"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p>
    <w:p w14:paraId="15A12862"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79" w:name="_Toc485389308"/>
      <w:r w:rsidRPr="00025299">
        <w:rPr>
          <w:rFonts w:ascii="Times New Roman" w:hAnsi="Times New Roman"/>
          <w:b/>
          <w:sz w:val="22"/>
          <w:szCs w:val="22"/>
        </w:rPr>
        <w:t>Do Julgamento de Processo</w:t>
      </w:r>
      <w:bookmarkEnd w:id="78"/>
      <w:bookmarkEnd w:id="79"/>
    </w:p>
    <w:p w14:paraId="6297017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67. Os processos de fiscalização do exercício profissional, em grau de recurso, e os processos ético-disciplinares serão julgados pelo Plenário do CAU/PI, de acordo com atos normativos do CAU/BR, após a apresentação dos relatórios e votos fundamentados, aprovados pelas comissões competentes. </w:t>
      </w:r>
    </w:p>
    <w:p w14:paraId="5620A94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68. Nos processos em que a comissão competente ou o Plenário constatar que mais da metade dos conselheiros esteja suspeita ou se encontre impedida de atuar, o CAU/PI deverá solicitar ao CAU/BR que, em decisão plenária, indique outro CAU/UF para fazer a instrução e julgamento do processo, em primeira instância. </w:t>
      </w:r>
    </w:p>
    <w:p w14:paraId="3E0A90E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Parágrafo único. Nos casos em que mais da metade dos membros da comissão competente seja suspeita ou se encontre impedida de atuar, o Plenário do CAU/PI deverá instituir e compor comissão temporária para a instrução do processo. </w:t>
      </w:r>
      <w:bookmarkStart w:id="80" w:name="_Toc470188921"/>
      <w:bookmarkStart w:id="81" w:name="_Toc480474797"/>
      <w:bookmarkStart w:id="82" w:name="_Toc482613428"/>
    </w:p>
    <w:p w14:paraId="36651F9E" w14:textId="77777777" w:rsidR="005D6B0B" w:rsidRPr="00025299" w:rsidRDefault="005D6B0B" w:rsidP="005D6B0B">
      <w:pPr>
        <w:tabs>
          <w:tab w:val="left" w:pos="851"/>
        </w:tabs>
        <w:spacing w:before="240" w:after="240"/>
        <w:jc w:val="both"/>
        <w:rPr>
          <w:rFonts w:ascii="Times New Roman" w:hAnsi="Times New Roman"/>
          <w:sz w:val="22"/>
          <w:szCs w:val="22"/>
        </w:rPr>
      </w:pPr>
    </w:p>
    <w:p w14:paraId="607AD15B"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83" w:name="_Toc485389309"/>
      <w:r w:rsidRPr="00025299">
        <w:rPr>
          <w:rFonts w:ascii="Times New Roman" w:hAnsi="Times New Roman"/>
          <w:b/>
          <w:sz w:val="22"/>
          <w:szCs w:val="22"/>
        </w:rPr>
        <w:lastRenderedPageBreak/>
        <w:t>Da Proposta da Presidência</w:t>
      </w:r>
      <w:bookmarkEnd w:id="80"/>
      <w:bookmarkEnd w:id="81"/>
      <w:bookmarkEnd w:id="82"/>
      <w:bookmarkEnd w:id="83"/>
    </w:p>
    <w:p w14:paraId="62BE6B8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69. A proposta da Presidência será encaminhada ao Plenário do CAU/PI para apreciação e deliberação, acompanhada de deliberação das comissões competentes sempre que houver comprometimento de recursos. </w:t>
      </w:r>
      <w:bookmarkStart w:id="84" w:name="_Toc482613429"/>
    </w:p>
    <w:p w14:paraId="3E30AB62" w14:textId="77777777" w:rsidR="005D6B0B" w:rsidRPr="00025299" w:rsidRDefault="005D6B0B" w:rsidP="005D6B0B">
      <w:pPr>
        <w:tabs>
          <w:tab w:val="left" w:pos="851"/>
        </w:tabs>
        <w:spacing w:before="240" w:after="240"/>
        <w:jc w:val="center"/>
        <w:rPr>
          <w:rFonts w:ascii="Times New Roman" w:hAnsi="Times New Roman"/>
          <w:b/>
          <w:sz w:val="22"/>
          <w:szCs w:val="22"/>
        </w:rPr>
      </w:pPr>
    </w:p>
    <w:p w14:paraId="6C2B9A0D"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85" w:name="_Toc485389310"/>
      <w:r w:rsidRPr="00025299">
        <w:rPr>
          <w:rFonts w:ascii="Times New Roman" w:hAnsi="Times New Roman"/>
          <w:b/>
          <w:sz w:val="22"/>
          <w:szCs w:val="22"/>
        </w:rPr>
        <w:t>Do Desagravo Público</w:t>
      </w:r>
      <w:bookmarkEnd w:id="84"/>
      <w:bookmarkEnd w:id="85"/>
    </w:p>
    <w:p w14:paraId="5FC1E18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70. Os procedimentos para realização de desagravo público serão definidos por atos normativos do CAU/BR. </w:t>
      </w:r>
      <w:bookmarkStart w:id="86" w:name="_Toc470188924"/>
      <w:bookmarkStart w:id="87" w:name="_Toc480474799"/>
      <w:bookmarkStart w:id="88" w:name="_Toc482613430"/>
    </w:p>
    <w:p w14:paraId="2BF6CFBE" w14:textId="77777777" w:rsidR="005D6B0B" w:rsidRPr="00025299" w:rsidRDefault="005D6B0B" w:rsidP="005D6B0B">
      <w:pPr>
        <w:tabs>
          <w:tab w:val="left" w:pos="851"/>
        </w:tabs>
        <w:spacing w:before="240" w:after="240"/>
        <w:jc w:val="both"/>
        <w:rPr>
          <w:rFonts w:ascii="Times New Roman" w:hAnsi="Times New Roman"/>
          <w:sz w:val="22"/>
          <w:szCs w:val="22"/>
        </w:rPr>
      </w:pPr>
    </w:p>
    <w:p w14:paraId="368C669E"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89" w:name="_Toc485389311"/>
      <w:r w:rsidRPr="00025299">
        <w:rPr>
          <w:rFonts w:ascii="Times New Roman" w:hAnsi="Times New Roman"/>
          <w:b/>
          <w:sz w:val="22"/>
          <w:szCs w:val="22"/>
        </w:rPr>
        <w:t xml:space="preserve">Subseção </w:t>
      </w:r>
      <w:bookmarkEnd w:id="89"/>
      <w:r w:rsidRPr="00025299">
        <w:rPr>
          <w:rFonts w:ascii="Times New Roman" w:hAnsi="Times New Roman"/>
          <w:b/>
          <w:sz w:val="22"/>
          <w:szCs w:val="22"/>
        </w:rPr>
        <w:t xml:space="preserve">III </w:t>
      </w:r>
    </w:p>
    <w:p w14:paraId="434996E3"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 votação</w:t>
      </w:r>
      <w:bookmarkEnd w:id="86"/>
      <w:bookmarkEnd w:id="87"/>
      <w:bookmarkEnd w:id="88"/>
    </w:p>
    <w:p w14:paraId="792E53F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71. Encerrada a discussão, o presidente apresentará o encaminhamento da matéria em apreciação para votação. </w:t>
      </w:r>
    </w:p>
    <w:p w14:paraId="0158DC5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1° Iniciado o processo de votação da matéria não será permitida manifestação.</w:t>
      </w:r>
    </w:p>
    <w:p w14:paraId="490AB25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A não manifestação de conselheiro no regime de votação será considerada como ausência. </w:t>
      </w:r>
    </w:p>
    <w:p w14:paraId="3A68127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3° O conselheiro suspeito ou impedido não proferirá o seu voto, sendo, todavia, registrado o fato. </w:t>
      </w:r>
    </w:p>
    <w:p w14:paraId="459A1FC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4° O presidente proferirá seu voto somente em </w:t>
      </w:r>
      <w:r w:rsidRPr="00FB46DD">
        <w:rPr>
          <w:rFonts w:ascii="Times New Roman" w:hAnsi="Times New Roman"/>
          <w:sz w:val="22"/>
          <w:szCs w:val="22"/>
        </w:rPr>
        <w:t xml:space="preserve">caso de </w:t>
      </w:r>
      <w:r w:rsidRPr="00025299">
        <w:rPr>
          <w:rFonts w:ascii="Times New Roman" w:hAnsi="Times New Roman"/>
          <w:sz w:val="22"/>
          <w:szCs w:val="22"/>
        </w:rPr>
        <w:t xml:space="preserve">empate. </w:t>
      </w:r>
    </w:p>
    <w:p w14:paraId="44C1CB0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5° Apurados os votos proferidos pelos conselheiros, a Mesa Diretora proclamará o resultado, que constará da ata e da deliberação plenária. </w:t>
      </w:r>
    </w:p>
    <w:p w14:paraId="59963B5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72. A votação da matéria será efetuada, de forma aberta, por chamada nominal ou por votação eletrônica, excetuando-se os casos de eleição para presidentes e vice-presidente, caso em que as votações serão secretas. </w:t>
      </w:r>
    </w:p>
    <w:p w14:paraId="7370094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73. No caso de pedido de vista ou de proposta de encaminhamento divergente do relato original, os votos referentes a cada proposição serão colhidos simultaneamente no momento da votação. </w:t>
      </w:r>
    </w:p>
    <w:p w14:paraId="2C20758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Parágrafo único. O conselheiro que divergir da deliberação do Plenário poderá apresentar declaração de voto por escrito, que constará na ata da reunião e na deliberação plenária. </w:t>
      </w:r>
      <w:bookmarkStart w:id="90" w:name="_Toc470188926"/>
      <w:bookmarkStart w:id="91" w:name="_Toc480474800"/>
      <w:bookmarkStart w:id="92" w:name="_Toc482613431"/>
    </w:p>
    <w:p w14:paraId="7449B7BF" w14:textId="77777777" w:rsidR="005D6B0B" w:rsidRPr="00025299" w:rsidRDefault="005D6B0B" w:rsidP="005D6B0B">
      <w:pPr>
        <w:tabs>
          <w:tab w:val="left" w:pos="851"/>
        </w:tabs>
        <w:spacing w:before="240" w:after="240"/>
        <w:jc w:val="both"/>
        <w:rPr>
          <w:rFonts w:ascii="Times New Roman" w:hAnsi="Times New Roman"/>
          <w:sz w:val="22"/>
          <w:szCs w:val="22"/>
        </w:rPr>
      </w:pPr>
    </w:p>
    <w:p w14:paraId="4B1B1651"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93" w:name="_Toc485389312"/>
      <w:r w:rsidRPr="00025299">
        <w:rPr>
          <w:rFonts w:ascii="Times New Roman" w:hAnsi="Times New Roman"/>
          <w:b/>
          <w:sz w:val="22"/>
          <w:szCs w:val="22"/>
        </w:rPr>
        <w:t>Subseção IV</w:t>
      </w:r>
      <w:bookmarkEnd w:id="93"/>
    </w:p>
    <w:p w14:paraId="69340C0C"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 Arguição de Suspeição ou de Impedimento</w:t>
      </w:r>
      <w:bookmarkEnd w:id="90"/>
      <w:bookmarkEnd w:id="91"/>
      <w:bookmarkEnd w:id="92"/>
    </w:p>
    <w:p w14:paraId="0CBF146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74. O conselheiro poderá ter arguido ou declarado a suspeição ou o impedimento, se constatados os casos definidos para cada situação prevista no Código de Processo Civil. </w:t>
      </w:r>
    </w:p>
    <w:p w14:paraId="197EB0C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Quando arguida suspeição de conselheiro em reunião do Plenário, caberá ao arguente a comprovação de suas razões, que serão apreciadas pelos membros do Plenário, na mesma reunião. </w:t>
      </w:r>
    </w:p>
    <w:p w14:paraId="2C50715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 2° A escolha de um relator substituto caberá à presidência, na mesma reunião plenária. </w:t>
      </w:r>
    </w:p>
    <w:p w14:paraId="25193FD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3° O relator substituto deverá apresentar o seu relatório e voto fundamentado, preferencialmente na mesma reunião plenária, ou obrigatoriamente, na reunião plenária subsequente.</w:t>
      </w:r>
    </w:p>
    <w:p w14:paraId="54B40E00"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94" w:name="_Toc485389313"/>
      <w:bookmarkStart w:id="95" w:name="_Toc470188928"/>
      <w:bookmarkStart w:id="96" w:name="_Toc480474801"/>
      <w:bookmarkStart w:id="97" w:name="_Toc482613432"/>
      <w:r w:rsidRPr="00025299">
        <w:rPr>
          <w:rFonts w:ascii="Times New Roman" w:hAnsi="Times New Roman"/>
          <w:b/>
          <w:sz w:val="22"/>
          <w:szCs w:val="22"/>
        </w:rPr>
        <w:t xml:space="preserve">Subseção V </w:t>
      </w:r>
      <w:bookmarkEnd w:id="94"/>
    </w:p>
    <w:p w14:paraId="1A89F47D"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 Deliberação Plenária</w:t>
      </w:r>
      <w:bookmarkEnd w:id="95"/>
      <w:bookmarkEnd w:id="96"/>
      <w:bookmarkEnd w:id="97"/>
    </w:p>
    <w:p w14:paraId="397514C3" w14:textId="77777777" w:rsidR="005D6B0B" w:rsidRPr="00025299" w:rsidRDefault="005D6B0B" w:rsidP="005D6B0B">
      <w:pPr>
        <w:tabs>
          <w:tab w:val="left" w:pos="851"/>
        </w:tabs>
        <w:spacing w:before="240" w:after="240"/>
        <w:jc w:val="center"/>
        <w:rPr>
          <w:rFonts w:ascii="Times New Roman" w:hAnsi="Times New Roman"/>
          <w:b/>
          <w:sz w:val="22"/>
          <w:szCs w:val="22"/>
        </w:rPr>
      </w:pPr>
    </w:p>
    <w:p w14:paraId="5BAA3CE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75. Os atos do Plenário entram em vigor nos prazos e na forma por eles determinados, após sua publicação no sítio eletrônico do CAU/PI. </w:t>
      </w:r>
    </w:p>
    <w:p w14:paraId="2CEF4F5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Caso a matéria aprovada em deliberação plenária dependa de publicação na imprensa oficial, essa deverá ocorrer em até 15 (quinze) dias úteis depois da reunião em que tiver sido aprovado o ato. </w:t>
      </w:r>
    </w:p>
    <w:p w14:paraId="73C4C71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Verificado erro ortográfico ou gramatical, o texto da deliberação plenária poderá ser alterado antes de sua assinatura e publicação, desde que a correção não configure alteração do mérito. </w:t>
      </w:r>
    </w:p>
    <w:p w14:paraId="5F17173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3° A deliberação plenária deverá ser elaborada de acordo com o Manual para Elaboração de Atos Normativos do CAU, aprovado pelo CAU/BR, e encaminhada para a publicação no sítio eletrônico do CAU/PI.</w:t>
      </w:r>
    </w:p>
    <w:p w14:paraId="13E3ADD2" w14:textId="77777777" w:rsidR="005D6B0B" w:rsidRPr="00025299" w:rsidRDefault="005D6B0B" w:rsidP="005D6B0B">
      <w:pPr>
        <w:tabs>
          <w:tab w:val="left" w:pos="851"/>
        </w:tabs>
        <w:spacing w:before="240" w:after="240"/>
        <w:jc w:val="both"/>
        <w:rPr>
          <w:rFonts w:ascii="Times New Roman" w:hAnsi="Times New Roman"/>
          <w:sz w:val="22"/>
          <w:szCs w:val="22"/>
        </w:rPr>
      </w:pPr>
    </w:p>
    <w:p w14:paraId="20901447"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98" w:name="_Toc470188930"/>
      <w:bookmarkStart w:id="99" w:name="_Toc480474802"/>
      <w:bookmarkStart w:id="100" w:name="_Toc482613433"/>
      <w:bookmarkStart w:id="101" w:name="_Toc485389314"/>
      <w:r w:rsidRPr="00025299">
        <w:rPr>
          <w:rFonts w:ascii="Times New Roman" w:hAnsi="Times New Roman"/>
          <w:b/>
          <w:sz w:val="22"/>
          <w:szCs w:val="22"/>
        </w:rPr>
        <w:t xml:space="preserve">CAPÍTULO IV </w:t>
      </w:r>
    </w:p>
    <w:p w14:paraId="5266AA1B"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DAS COMISSÕES PERMANENTES DO CAU/</w:t>
      </w:r>
      <w:bookmarkEnd w:id="98"/>
      <w:bookmarkEnd w:id="99"/>
      <w:bookmarkEnd w:id="100"/>
      <w:bookmarkEnd w:id="101"/>
      <w:r w:rsidRPr="00025299">
        <w:rPr>
          <w:rFonts w:ascii="Times New Roman" w:hAnsi="Times New Roman"/>
          <w:b/>
          <w:sz w:val="22"/>
          <w:szCs w:val="22"/>
        </w:rPr>
        <w:t>PI</w:t>
      </w:r>
    </w:p>
    <w:p w14:paraId="47989E22" w14:textId="77777777" w:rsidR="005D6B0B" w:rsidRPr="00025299" w:rsidRDefault="005D6B0B" w:rsidP="005D6B0B">
      <w:pPr>
        <w:tabs>
          <w:tab w:val="left" w:pos="851"/>
        </w:tabs>
        <w:spacing w:before="240" w:after="240"/>
        <w:jc w:val="both"/>
        <w:rPr>
          <w:rFonts w:ascii="Times New Roman" w:hAnsi="Times New Roman"/>
          <w:b/>
          <w:sz w:val="22"/>
          <w:szCs w:val="22"/>
        </w:rPr>
      </w:pPr>
    </w:p>
    <w:p w14:paraId="44F74D67"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02" w:name="_Toc470188932"/>
      <w:bookmarkStart w:id="103" w:name="_Toc480474803"/>
      <w:bookmarkStart w:id="104" w:name="_Toc482613434"/>
      <w:r w:rsidRPr="00025299">
        <w:rPr>
          <w:rFonts w:ascii="Times New Roman" w:hAnsi="Times New Roman"/>
          <w:b/>
          <w:sz w:val="22"/>
          <w:szCs w:val="22"/>
        </w:rPr>
        <w:t>Seção I</w:t>
      </w:r>
    </w:p>
    <w:p w14:paraId="5E613418"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Das Comissões Ordinárias</w:t>
      </w:r>
      <w:bookmarkEnd w:id="102"/>
      <w:bookmarkEnd w:id="103"/>
      <w:bookmarkEnd w:id="104"/>
    </w:p>
    <w:p w14:paraId="5218681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76. As comissões ordinárias terão por finalidade subsidiar o CAU/PI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 </w:t>
      </w:r>
    </w:p>
    <w:p w14:paraId="0D5E1F5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As comissões ordinárias terão caráter permanente. </w:t>
      </w:r>
    </w:p>
    <w:p w14:paraId="6EE5E09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As comissões ordinárias deverão ser instituídas neste Regimento Interno do CAU/PI, conforme interesse e dotação orçamentária. </w:t>
      </w:r>
    </w:p>
    <w:p w14:paraId="03E4F3D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77. As comissões ordinárias terão seus planos de ação e orçamento e planos de trabalho apreciados e deliberados pelo Plenário. </w:t>
      </w:r>
    </w:p>
    <w:p w14:paraId="016B5EF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78. São instituídas, no CAU/PI, as seguintes comissões ordinárias: </w:t>
      </w:r>
    </w:p>
    <w:p w14:paraId="0F26033E" w14:textId="4047B3C8"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Comissão de Ética, Ensino e Exercício Profissional </w:t>
      </w:r>
      <w:r w:rsidRPr="002732DD">
        <w:rPr>
          <w:rFonts w:ascii="Times New Roman" w:hAnsi="Times New Roman"/>
          <w:sz w:val="22"/>
          <w:szCs w:val="22"/>
        </w:rPr>
        <w:t>do CAU/PI– CEEEP- CAU/PI; e</w:t>
      </w:r>
    </w:p>
    <w:p w14:paraId="40572423" w14:textId="77777777" w:rsidR="005D6B0B" w:rsidRPr="00025299" w:rsidRDefault="005D6B0B" w:rsidP="005D6B0B">
      <w:pPr>
        <w:tabs>
          <w:tab w:val="left" w:pos="851"/>
        </w:tabs>
        <w:spacing w:before="240" w:after="240"/>
        <w:jc w:val="both"/>
        <w:rPr>
          <w:rFonts w:ascii="Times New Roman" w:hAnsi="Times New Roman"/>
          <w:sz w:val="22"/>
          <w:szCs w:val="22"/>
        </w:rPr>
      </w:pPr>
      <w:r w:rsidRPr="002732DD">
        <w:rPr>
          <w:rFonts w:ascii="Times New Roman" w:hAnsi="Times New Roman"/>
          <w:sz w:val="22"/>
          <w:szCs w:val="22"/>
        </w:rPr>
        <w:t xml:space="preserve">II </w:t>
      </w:r>
      <w:bookmarkStart w:id="105" w:name="_Toc470188934"/>
      <w:bookmarkStart w:id="106" w:name="_Toc480474804"/>
      <w:bookmarkStart w:id="107" w:name="_Toc482613435"/>
      <w:r w:rsidRPr="002732DD">
        <w:rPr>
          <w:rFonts w:ascii="Times New Roman" w:hAnsi="Times New Roman"/>
          <w:sz w:val="22"/>
          <w:szCs w:val="22"/>
        </w:rPr>
        <w:t>- Comissão de Finanças, Atos Administrativos e Planejamento Estratégico do CAU/PI– CFAAPE-CAU/PI;</w:t>
      </w:r>
      <w:r w:rsidRPr="00025299">
        <w:rPr>
          <w:rFonts w:ascii="Times New Roman" w:hAnsi="Times New Roman"/>
          <w:sz w:val="22"/>
          <w:szCs w:val="22"/>
        </w:rPr>
        <w:t xml:space="preserve"> </w:t>
      </w:r>
    </w:p>
    <w:p w14:paraId="6A12240C" w14:textId="77777777" w:rsidR="005D6B0B" w:rsidRPr="00025299" w:rsidRDefault="005D6B0B" w:rsidP="005D6B0B">
      <w:pPr>
        <w:tabs>
          <w:tab w:val="left" w:pos="851"/>
        </w:tabs>
        <w:spacing w:before="240" w:after="240"/>
        <w:jc w:val="both"/>
        <w:rPr>
          <w:rFonts w:ascii="Times New Roman" w:hAnsi="Times New Roman"/>
          <w:sz w:val="22"/>
          <w:szCs w:val="22"/>
        </w:rPr>
      </w:pPr>
    </w:p>
    <w:p w14:paraId="54FDD3E6"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08" w:name="_Toc485389316"/>
      <w:r w:rsidRPr="00025299">
        <w:rPr>
          <w:rFonts w:ascii="Times New Roman" w:hAnsi="Times New Roman"/>
          <w:b/>
          <w:sz w:val="22"/>
          <w:szCs w:val="22"/>
        </w:rPr>
        <w:t>Subseção I</w:t>
      </w:r>
    </w:p>
    <w:p w14:paraId="28B6FBD8"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 composição das Comissões Ordinária</w:t>
      </w:r>
      <w:bookmarkEnd w:id="105"/>
      <w:r w:rsidRPr="00025299">
        <w:rPr>
          <w:rFonts w:ascii="Times New Roman" w:hAnsi="Times New Roman"/>
          <w:b/>
          <w:sz w:val="22"/>
          <w:szCs w:val="22"/>
        </w:rPr>
        <w:t>s</w:t>
      </w:r>
      <w:bookmarkEnd w:id="106"/>
      <w:bookmarkEnd w:id="107"/>
      <w:bookmarkEnd w:id="108"/>
    </w:p>
    <w:p w14:paraId="0EE8466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79. As comissões ordinárias serão compostas por 3 (três) conselheiros titulares. </w:t>
      </w:r>
    </w:p>
    <w:p w14:paraId="7FE22C2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80.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 </w:t>
      </w:r>
    </w:p>
    <w:p w14:paraId="22C466E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As comissões ordinárias serão compostas apenas por membros conselheiros titulares do CAU/PI. </w:t>
      </w:r>
    </w:p>
    <w:p w14:paraId="63AC6F4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O presidente do CAU/PI não poderá ser membro de comissão ordinária. </w:t>
      </w:r>
    </w:p>
    <w:p w14:paraId="6935DBF2" w14:textId="77777777" w:rsidR="005D6B0B" w:rsidRPr="00025299" w:rsidRDefault="005D6B0B" w:rsidP="005D6B0B">
      <w:pPr>
        <w:tabs>
          <w:tab w:val="left" w:pos="851"/>
        </w:tabs>
        <w:spacing w:before="240" w:after="240"/>
        <w:jc w:val="both"/>
        <w:rPr>
          <w:rFonts w:ascii="Times New Roman" w:hAnsi="Times New Roman"/>
          <w:sz w:val="22"/>
          <w:szCs w:val="22"/>
        </w:rPr>
      </w:pPr>
    </w:p>
    <w:p w14:paraId="5243B4F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81. Os membros das comissões ordinárias serão eleitos pelo Plenário na primeira reunião plenária do ano, da seguinte forma: </w:t>
      </w:r>
    </w:p>
    <w:p w14:paraId="0A836B9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na</w:t>
      </w:r>
      <w:proofErr w:type="gramEnd"/>
      <w:r w:rsidRPr="00025299">
        <w:rPr>
          <w:rFonts w:ascii="Times New Roman" w:hAnsi="Times New Roman"/>
          <w:sz w:val="22"/>
          <w:szCs w:val="22"/>
        </w:rPr>
        <w:t xml:space="preserve"> inscrição para membros de cada comissão, serão coletados os nomes dos interessados; </w:t>
      </w:r>
    </w:p>
    <w:p w14:paraId="6EC22D6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as</w:t>
      </w:r>
      <w:proofErr w:type="gramEnd"/>
      <w:r w:rsidRPr="00025299">
        <w:rPr>
          <w:rFonts w:ascii="Times New Roman" w:hAnsi="Times New Roman"/>
          <w:sz w:val="22"/>
          <w:szCs w:val="22"/>
        </w:rPr>
        <w:t xml:space="preserve"> eleições para composição de comissões serão realizadas individualmente e em sequência; </w:t>
      </w:r>
    </w:p>
    <w:p w14:paraId="2A53D9A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quando o número de interessados for igual ao número de membros de comissão, haverá apenas a homologação da composição pelo Plenário; </w:t>
      </w:r>
    </w:p>
    <w:p w14:paraId="6DD28A0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quando</w:t>
      </w:r>
      <w:proofErr w:type="gramEnd"/>
      <w:r w:rsidRPr="00025299">
        <w:rPr>
          <w:rFonts w:ascii="Times New Roman" w:hAnsi="Times New Roman"/>
          <w:sz w:val="22"/>
          <w:szCs w:val="22"/>
        </w:rPr>
        <w:t xml:space="preserve"> o número de interessados for maior do que o número de membros de comissão, será realizada a votação dentre os interessados; e </w:t>
      </w:r>
    </w:p>
    <w:p w14:paraId="41051F2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 - </w:t>
      </w:r>
      <w:proofErr w:type="gramStart"/>
      <w:r w:rsidRPr="00025299">
        <w:rPr>
          <w:rFonts w:ascii="Times New Roman" w:hAnsi="Times New Roman"/>
          <w:sz w:val="22"/>
          <w:szCs w:val="22"/>
        </w:rPr>
        <w:t>quando</w:t>
      </w:r>
      <w:proofErr w:type="gramEnd"/>
      <w:r w:rsidRPr="00025299">
        <w:rPr>
          <w:rFonts w:ascii="Times New Roman" w:hAnsi="Times New Roman"/>
          <w:sz w:val="22"/>
          <w:szCs w:val="22"/>
        </w:rPr>
        <w:t xml:space="preserve"> o número de interessados for menor do que o número de membros de comissão, as vagas serão preenchidas pelos conselheiros não eleitos para outras comissões. </w:t>
      </w:r>
    </w:p>
    <w:p w14:paraId="7C881C0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Para a eleição, cada conselheiro poderá votar, no máximo, no número de interessados correspondente ao número de membros de cada comissão, sendo eleitos os mais votados; e </w:t>
      </w:r>
    </w:p>
    <w:p w14:paraId="0CA795E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O membro conselheiro titular de comissão ordinária será substituído, na sua ausência, pelo seu respectivo suplente de conselheiro. </w:t>
      </w:r>
      <w:bookmarkStart w:id="109" w:name="_Toc470188936"/>
      <w:bookmarkStart w:id="110" w:name="_Toc480474805"/>
      <w:bookmarkStart w:id="111" w:name="_Toc482613436"/>
    </w:p>
    <w:p w14:paraId="142F823D" w14:textId="77777777" w:rsidR="005D6B0B" w:rsidRPr="00025299" w:rsidRDefault="005D6B0B" w:rsidP="005D6B0B">
      <w:pPr>
        <w:tabs>
          <w:tab w:val="left" w:pos="851"/>
        </w:tabs>
        <w:spacing w:before="240" w:after="240"/>
        <w:jc w:val="center"/>
        <w:rPr>
          <w:rFonts w:ascii="Times New Roman" w:hAnsi="Times New Roman"/>
          <w:b/>
          <w:sz w:val="22"/>
          <w:szCs w:val="22"/>
        </w:rPr>
      </w:pPr>
    </w:p>
    <w:p w14:paraId="7DA4092A"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12" w:name="_Toc485389317"/>
      <w:r w:rsidRPr="00025299">
        <w:rPr>
          <w:rFonts w:ascii="Times New Roman" w:hAnsi="Times New Roman"/>
          <w:b/>
          <w:sz w:val="22"/>
          <w:szCs w:val="22"/>
        </w:rPr>
        <w:t>Seção II</w:t>
      </w:r>
      <w:bookmarkEnd w:id="112"/>
    </w:p>
    <w:p w14:paraId="19009A81"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 xml:space="preserve">Das Comissões Especiais </w:t>
      </w:r>
      <w:bookmarkEnd w:id="109"/>
      <w:bookmarkEnd w:id="110"/>
      <w:bookmarkEnd w:id="111"/>
    </w:p>
    <w:p w14:paraId="4733FF4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82. As comissões especiais terão por finalidade subsidiar o CAU/PI nas matérias de suas competências, relacionadas ao aperfeiçoamento do exercício e valorização da Arquitetura e Urbanismo, cumprindo o art. 24 da Lei n° 12.378, de 31 de dezembro de 2010. </w:t>
      </w:r>
    </w:p>
    <w:p w14:paraId="30D564B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As comissões especiais terão caráter permanente. </w:t>
      </w:r>
    </w:p>
    <w:p w14:paraId="0586A2F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As comissões especiais terão seus planos de ação e orçamento e planos de trabalho apreciados, deliberados e homologados pelo Plenário. </w:t>
      </w:r>
    </w:p>
    <w:p w14:paraId="1926C4AF" w14:textId="19C8DE25"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Art. 83. </w:t>
      </w:r>
      <w:r>
        <w:rPr>
          <w:rFonts w:ascii="Times New Roman" w:hAnsi="Times New Roman"/>
          <w:sz w:val="22"/>
          <w:szCs w:val="22"/>
        </w:rPr>
        <w:t>Fica</w:t>
      </w:r>
      <w:r w:rsidRPr="002732DD">
        <w:rPr>
          <w:rFonts w:ascii="Times New Roman" w:hAnsi="Times New Roman"/>
          <w:sz w:val="22"/>
          <w:szCs w:val="22"/>
        </w:rPr>
        <w:t xml:space="preserve"> instituída, no âmbito do CAU/PI, a seguinte comiss</w:t>
      </w:r>
      <w:r>
        <w:rPr>
          <w:rFonts w:ascii="Times New Roman" w:hAnsi="Times New Roman"/>
          <w:sz w:val="22"/>
          <w:szCs w:val="22"/>
        </w:rPr>
        <w:t>ão</w:t>
      </w:r>
      <w:r w:rsidRPr="002732DD">
        <w:rPr>
          <w:rFonts w:ascii="Times New Roman" w:hAnsi="Times New Roman"/>
          <w:sz w:val="22"/>
          <w:szCs w:val="22"/>
        </w:rPr>
        <w:t xml:space="preserve"> especia</w:t>
      </w:r>
      <w:r>
        <w:rPr>
          <w:rFonts w:ascii="Times New Roman" w:hAnsi="Times New Roman"/>
          <w:sz w:val="22"/>
          <w:szCs w:val="22"/>
        </w:rPr>
        <w:t>l</w:t>
      </w:r>
      <w:r w:rsidRPr="00025299">
        <w:rPr>
          <w:rFonts w:ascii="Times New Roman" w:hAnsi="Times New Roman"/>
          <w:sz w:val="22"/>
          <w:szCs w:val="22"/>
        </w:rPr>
        <w:t xml:space="preserve">: </w:t>
      </w:r>
    </w:p>
    <w:p w14:paraId="7F543713" w14:textId="77777777" w:rsidR="005D6B0B" w:rsidRPr="00025299" w:rsidRDefault="005D6B0B" w:rsidP="005D6B0B">
      <w:pPr>
        <w:tabs>
          <w:tab w:val="left" w:pos="851"/>
        </w:tabs>
        <w:spacing w:before="240" w:after="240"/>
        <w:jc w:val="both"/>
        <w:rPr>
          <w:rFonts w:ascii="Times New Roman" w:hAnsi="Times New Roman"/>
          <w:sz w:val="22"/>
          <w:szCs w:val="22"/>
        </w:rPr>
      </w:pPr>
      <w:r w:rsidRPr="00152FB0">
        <w:rPr>
          <w:rFonts w:ascii="Times New Roman" w:hAnsi="Times New Roman"/>
          <w:sz w:val="22"/>
          <w:szCs w:val="22"/>
        </w:rPr>
        <w:t>I - Comissão de Política Profissional, Urbana e Ambiental</w:t>
      </w:r>
      <w:r w:rsidRPr="00025299">
        <w:rPr>
          <w:rFonts w:ascii="Times New Roman" w:hAnsi="Times New Roman"/>
          <w:sz w:val="22"/>
          <w:szCs w:val="22"/>
        </w:rPr>
        <w:t xml:space="preserve"> </w:t>
      </w:r>
      <w:r w:rsidRPr="002732DD">
        <w:rPr>
          <w:rFonts w:ascii="Times New Roman" w:hAnsi="Times New Roman"/>
          <w:sz w:val="22"/>
          <w:szCs w:val="22"/>
        </w:rPr>
        <w:t>do CAU/PI –</w:t>
      </w:r>
      <w:r>
        <w:rPr>
          <w:rFonts w:ascii="Times New Roman" w:hAnsi="Times New Roman"/>
          <w:sz w:val="22"/>
          <w:szCs w:val="22"/>
        </w:rPr>
        <w:t xml:space="preserve"> </w:t>
      </w:r>
      <w:r w:rsidRPr="002732DD">
        <w:rPr>
          <w:rFonts w:ascii="Times New Roman" w:hAnsi="Times New Roman"/>
          <w:sz w:val="22"/>
          <w:szCs w:val="22"/>
        </w:rPr>
        <w:t xml:space="preserve">CPUA-CAU/PI; </w:t>
      </w:r>
    </w:p>
    <w:p w14:paraId="5CD1DB5F" w14:textId="77777777" w:rsidR="005D6B0B" w:rsidRPr="00025299" w:rsidRDefault="005D6B0B" w:rsidP="005D6B0B">
      <w:pPr>
        <w:tabs>
          <w:tab w:val="left" w:pos="851"/>
        </w:tabs>
        <w:spacing w:before="240" w:after="240"/>
        <w:jc w:val="both"/>
        <w:rPr>
          <w:rFonts w:ascii="Times New Roman" w:hAnsi="Times New Roman"/>
          <w:sz w:val="22"/>
          <w:szCs w:val="22"/>
        </w:rPr>
      </w:pPr>
    </w:p>
    <w:p w14:paraId="79D9B4EF"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13" w:name="_Toc470188938"/>
      <w:bookmarkStart w:id="114" w:name="_Toc480474806"/>
      <w:bookmarkStart w:id="115" w:name="_Toc482613437"/>
      <w:bookmarkStart w:id="116" w:name="_Toc485389318"/>
      <w:r w:rsidRPr="00025299">
        <w:rPr>
          <w:rFonts w:ascii="Times New Roman" w:hAnsi="Times New Roman"/>
          <w:b/>
          <w:sz w:val="22"/>
          <w:szCs w:val="22"/>
        </w:rPr>
        <w:t>Subseção I</w:t>
      </w:r>
    </w:p>
    <w:p w14:paraId="2FFF2478"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 Composição das Comissões Especiais</w:t>
      </w:r>
      <w:bookmarkEnd w:id="113"/>
      <w:bookmarkEnd w:id="114"/>
      <w:bookmarkEnd w:id="115"/>
      <w:bookmarkEnd w:id="116"/>
    </w:p>
    <w:p w14:paraId="6A26DBF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84. As comissões especiais do CAU/PI serão compostas por 3 (três) conselheiros titulares. </w:t>
      </w:r>
    </w:p>
    <w:p w14:paraId="6FD0B04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85. Os mandatos dos membros de comissões especiais terão duração de 1 (um) ano, sendo permitida a recondução iniciando-se na primeira reunião plenária ordinária do ano e encerrando-se na primeira reunião plenária ordinária do ano seguinte, ressalvado o caso de conclusão de mandato de conselheiro neste período. </w:t>
      </w:r>
    </w:p>
    <w:p w14:paraId="340753B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As comissões especiais serão compostas apenas por membros conselheiros titulares do CAU/PI. </w:t>
      </w:r>
    </w:p>
    <w:p w14:paraId="18231E5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2° O presidente do CAU/PI não poderá ser membro de comissão especial.</w:t>
      </w:r>
    </w:p>
    <w:p w14:paraId="164FFCC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86. Os membros de comissão especial serão eleitos pelo plenário do CAU/PI na primeira reunião do ano. </w:t>
      </w:r>
    </w:p>
    <w:p w14:paraId="15A0F38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87. A eleição para membros de comissão especial obedecerá à regulamentação estabelecida para a eleição de membros da comissão ordinária, com adaptações. </w:t>
      </w:r>
    </w:p>
    <w:p w14:paraId="5AAA387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88. O membro conselheiro titular de comissão especial será substituído, na sua ausência, pelo respectivo suplente de conselheiro. </w:t>
      </w:r>
    </w:p>
    <w:p w14:paraId="4F45D5B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89. Cada conselheiro titular poderá participar de apenas 1 (uma) comissão especial. </w:t>
      </w:r>
      <w:bookmarkStart w:id="117" w:name="_Toc470188940"/>
      <w:bookmarkStart w:id="118" w:name="_Toc480474807"/>
      <w:bookmarkStart w:id="119" w:name="_Toc482613438"/>
    </w:p>
    <w:p w14:paraId="4524EA88" w14:textId="77777777" w:rsidR="005D6B0B" w:rsidRPr="00025299" w:rsidRDefault="005D6B0B" w:rsidP="005D6B0B">
      <w:pPr>
        <w:tabs>
          <w:tab w:val="left" w:pos="851"/>
        </w:tabs>
        <w:spacing w:before="240" w:after="240"/>
        <w:jc w:val="both"/>
        <w:rPr>
          <w:rFonts w:ascii="Times New Roman" w:hAnsi="Times New Roman"/>
          <w:sz w:val="22"/>
          <w:szCs w:val="22"/>
        </w:rPr>
      </w:pPr>
    </w:p>
    <w:p w14:paraId="34463275"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20" w:name="_Toc485389319"/>
      <w:r w:rsidRPr="00025299">
        <w:rPr>
          <w:rFonts w:ascii="Times New Roman" w:hAnsi="Times New Roman"/>
          <w:b/>
          <w:sz w:val="22"/>
          <w:szCs w:val="22"/>
        </w:rPr>
        <w:t xml:space="preserve">Seção III </w:t>
      </w:r>
    </w:p>
    <w:p w14:paraId="040A7E2F"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 xml:space="preserve">Das competências de Comissões Ordinárias e Especiais </w:t>
      </w:r>
      <w:bookmarkEnd w:id="117"/>
      <w:bookmarkEnd w:id="118"/>
      <w:bookmarkEnd w:id="119"/>
      <w:bookmarkEnd w:id="120"/>
    </w:p>
    <w:p w14:paraId="21979616" w14:textId="77777777" w:rsidR="005D6B0B" w:rsidRPr="00025299" w:rsidRDefault="005D6B0B" w:rsidP="005D6B0B">
      <w:pPr>
        <w:tabs>
          <w:tab w:val="left" w:pos="851"/>
        </w:tabs>
        <w:spacing w:before="240" w:after="240"/>
        <w:jc w:val="center"/>
        <w:rPr>
          <w:rFonts w:ascii="Times New Roman" w:hAnsi="Times New Roman"/>
          <w:b/>
          <w:sz w:val="22"/>
          <w:szCs w:val="22"/>
        </w:rPr>
      </w:pPr>
    </w:p>
    <w:p w14:paraId="4F6588A2"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21" w:name="_Toc480474808"/>
      <w:bookmarkStart w:id="122" w:name="_Toc482613439"/>
      <w:bookmarkStart w:id="123" w:name="_Toc485389320"/>
      <w:r w:rsidRPr="00025299">
        <w:rPr>
          <w:rFonts w:ascii="Times New Roman" w:hAnsi="Times New Roman"/>
          <w:b/>
          <w:sz w:val="22"/>
          <w:szCs w:val="22"/>
        </w:rPr>
        <w:t xml:space="preserve">Subseção I </w:t>
      </w:r>
    </w:p>
    <w:p w14:paraId="05378300" w14:textId="0DBED61E"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 xml:space="preserve">Das Competências Comuns às Comissões </w:t>
      </w:r>
      <w:r w:rsidRPr="00DB0DDB">
        <w:rPr>
          <w:rFonts w:ascii="Times New Roman" w:hAnsi="Times New Roman"/>
          <w:b/>
          <w:sz w:val="22"/>
          <w:szCs w:val="22"/>
        </w:rPr>
        <w:t>Ordinárias</w:t>
      </w:r>
      <w:r w:rsidR="00E41160" w:rsidRPr="00DB0DDB">
        <w:rPr>
          <w:rFonts w:ascii="Times New Roman" w:hAnsi="Times New Roman"/>
          <w:b/>
          <w:sz w:val="22"/>
          <w:szCs w:val="22"/>
        </w:rPr>
        <w:t xml:space="preserve"> </w:t>
      </w:r>
      <w:bookmarkEnd w:id="121"/>
      <w:bookmarkEnd w:id="122"/>
      <w:bookmarkEnd w:id="123"/>
      <w:r w:rsidR="00DB0DDB" w:rsidRPr="00DB0DDB">
        <w:rPr>
          <w:rFonts w:ascii="Times New Roman" w:hAnsi="Times New Roman"/>
          <w:b/>
          <w:sz w:val="22"/>
          <w:szCs w:val="22"/>
        </w:rPr>
        <w:t>e</w:t>
      </w:r>
      <w:r w:rsidR="00DB0DDB" w:rsidRPr="00E41160">
        <w:rPr>
          <w:rFonts w:ascii="Times New Roman" w:hAnsi="Times New Roman"/>
          <w:b/>
          <w:color w:val="00B050"/>
          <w:sz w:val="22"/>
          <w:szCs w:val="22"/>
        </w:rPr>
        <w:t xml:space="preserve"> </w:t>
      </w:r>
      <w:r w:rsidR="00DB0DDB" w:rsidRPr="00025299">
        <w:rPr>
          <w:rFonts w:ascii="Times New Roman" w:hAnsi="Times New Roman"/>
          <w:b/>
          <w:sz w:val="22"/>
          <w:szCs w:val="22"/>
        </w:rPr>
        <w:t>Especiais</w:t>
      </w:r>
      <w:r w:rsidRPr="00025299">
        <w:rPr>
          <w:rFonts w:ascii="Times New Roman" w:hAnsi="Times New Roman"/>
          <w:b/>
          <w:sz w:val="22"/>
          <w:szCs w:val="22"/>
        </w:rPr>
        <w:t xml:space="preserve"> </w:t>
      </w:r>
    </w:p>
    <w:p w14:paraId="3DA949C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90. Compete às comissões ordinárias e especiais: </w:t>
      </w:r>
    </w:p>
    <w:p w14:paraId="22811D2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matérias de sua competência e, quando for o caso, solicitar a sua inclusão na pauta da reunião plenária, para deliberação; </w:t>
      </w:r>
    </w:p>
    <w:p w14:paraId="4E485FA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questionamentos referentes às resoluções e outros atos normativos do CAU/BR, vigentes, no âmbito de sua competência; </w:t>
      </w:r>
    </w:p>
    <w:p w14:paraId="498A2E2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propor, apreciar e deliberar sobre matéria de caráter legislativo, normativo ou contencioso em tramitação nos órgãos dos poderes Executivo, Legislativo e Judiciário, referentes à sua área de atuação </w:t>
      </w:r>
      <w:r w:rsidRPr="00025299">
        <w:rPr>
          <w:rFonts w:ascii="Times New Roman" w:hAnsi="Times New Roman"/>
          <w:sz w:val="22"/>
          <w:szCs w:val="22"/>
        </w:rPr>
        <w:lastRenderedPageBreak/>
        <w:t xml:space="preserve">e no âmbito de sua jurisdição, para apreciação do presidente ou para deliberação, em tempo hábil, do Plenário; </w:t>
      </w:r>
    </w:p>
    <w:p w14:paraId="55199FF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as propostas apresentadas pelas comissões temporárias, no âmbito de sua competência; </w:t>
      </w:r>
    </w:p>
    <w:p w14:paraId="531B25C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o calendário anual de eventos e reuniões, e respectivas alterações, para apreciação do Plenário; </w:t>
      </w:r>
    </w:p>
    <w:p w14:paraId="5385ACC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convocações de reuniões extraordinárias; </w:t>
      </w:r>
    </w:p>
    <w:p w14:paraId="4A41DB1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 - propor, apreciar e deliberar sobre a instituição e extinção de comissões; </w:t>
      </w:r>
    </w:p>
    <w:p w14:paraId="5B7F76F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VIII - apreciar e deliberar sobre a arguição de suspeição ou de impedimento de membro da respectiva comissão; </w:t>
      </w:r>
    </w:p>
    <w:p w14:paraId="4403F1F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IX - </w:t>
      </w:r>
      <w:proofErr w:type="gramStart"/>
      <w:r w:rsidRPr="00025299">
        <w:rPr>
          <w:rFonts w:ascii="Times New Roman" w:hAnsi="Times New Roman"/>
          <w:sz w:val="22"/>
          <w:szCs w:val="22"/>
        </w:rPr>
        <w:t>apreciar, deliberar</w:t>
      </w:r>
      <w:proofErr w:type="gramEnd"/>
      <w:r w:rsidRPr="00025299">
        <w:rPr>
          <w:rFonts w:ascii="Times New Roman" w:hAnsi="Times New Roman"/>
          <w:sz w:val="22"/>
          <w:szCs w:val="22"/>
        </w:rPr>
        <w:t xml:space="preserve"> e monitorar a execução de programas e projetos do Planejamento Estratégico do CAU, no âmbito de suas competências; </w:t>
      </w:r>
    </w:p>
    <w:p w14:paraId="666683D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 - </w:t>
      </w:r>
      <w:proofErr w:type="gramStart"/>
      <w:r w:rsidRPr="00025299">
        <w:rPr>
          <w:rFonts w:ascii="Times New Roman" w:hAnsi="Times New Roman"/>
          <w:sz w:val="22"/>
          <w:szCs w:val="22"/>
        </w:rPr>
        <w:t>elaborar e deliberar</w:t>
      </w:r>
      <w:proofErr w:type="gramEnd"/>
      <w:r w:rsidRPr="00025299">
        <w:rPr>
          <w:rFonts w:ascii="Times New Roman" w:hAnsi="Times New Roman"/>
          <w:sz w:val="22"/>
          <w:szCs w:val="22"/>
        </w:rPr>
        <w:t xml:space="preserve"> sobre os planos de ação e orçamento e os planos de trabalho da comissão, e suas alterações, observando o Planejamento Estratégico do CAU e as diretrizes estabelecidas; </w:t>
      </w:r>
    </w:p>
    <w:p w14:paraId="05DBE92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 - apreciar, cumprir e fazer cumprir a execução das metas previstas nos planos de ação e orçamento, e acompanhar os resultados alcançados no plano de trabalho das comissões; </w:t>
      </w:r>
    </w:p>
    <w:p w14:paraId="608B68A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 - propor, apreciar e deliberar sobre o aprimoramento e cumprimento dos indicadores estratégicos pertinentes às competências da respectiva comissão; </w:t>
      </w:r>
    </w:p>
    <w:p w14:paraId="5F3AF4C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XIII - monitorar a aplicação dos recursos financeiros destinados à comissão temporária, cuja instituição foi por ela proposta; </w:t>
      </w:r>
    </w:p>
    <w:p w14:paraId="73CD913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XIV - propor, apreciar e deliberar sobre a participação de seus membros em reuniões e eventos de interesse da comissão; </w:t>
      </w:r>
    </w:p>
    <w:p w14:paraId="3049E9A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o convite de terceiros para participar de reuniões e eventos previstos pela própria comissão; </w:t>
      </w:r>
    </w:p>
    <w:p w14:paraId="1E9504A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 - propor, apreciar e deliberar sobre a indicação de representantes do CAU/PI em organizações governamentais e não governamentais, no âmbito de sua competência e referentes à sua finalidade; </w:t>
      </w:r>
    </w:p>
    <w:p w14:paraId="55DF7C5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XVII - propor, apreciar e deliberar sobre a participação do CAU/PI em eventos, em forma de missão, no âmbito de sua competência, quando constante em seus planos de ação; </w:t>
      </w:r>
    </w:p>
    <w:p w14:paraId="79B1E60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XVIII - propor, apreciar e deliberar sobre participação de seus membros em missões nacionais constantes em seus planos de ação; </w:t>
      </w:r>
    </w:p>
    <w:p w14:paraId="38D18A6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XIX - propor e deliberar sobre indicações para homenagens pelos CAU/PI; </w:t>
      </w:r>
    </w:p>
    <w:p w14:paraId="59B6992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implementação de ações conjuntas com outras comissões; </w:t>
      </w:r>
    </w:p>
    <w:p w14:paraId="4D1E7F4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 - apreciar e deliberar sobre devolução, em diligência, de matéria cuja documentação esteja incompleta ou que descumpra atos normativos do CAU/BR; </w:t>
      </w:r>
    </w:p>
    <w:p w14:paraId="2605A84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XXII - apreciar e deliberar sobre admissibilidade dos processos recebidos; e </w:t>
      </w:r>
    </w:p>
    <w:p w14:paraId="42156B5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XXIII - propor, apreciar e deliberar sobre a emissão de certidões, no âmbito de sua competência. </w:t>
      </w:r>
    </w:p>
    <w:p w14:paraId="4AC376E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As competências descritas nos incisos XXI, XXII e XXIII serão exercidas apenas pelas comissões ordinárias. </w:t>
      </w:r>
    </w:p>
    <w:p w14:paraId="47B5E37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As deliberações adotadas com amparo nos incisos I, II, III, V, VI, IX, X, XI, XIV, XV, XVII, XVIII, XX e XXI serão encaminhadas à Presidência ou ao órgão por ela designado, para que sejam tomadas as devidas providências. </w:t>
      </w:r>
    </w:p>
    <w:p w14:paraId="27E3709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3° As deliberações adotadas com amparo nos incisos IV, VII, XIII, XVI, XIX e XXIII serão encaminhadas por intermédio da Presidência ao Plenário para homologação ou conhecimento. </w:t>
      </w:r>
    </w:p>
    <w:p w14:paraId="5B634B7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4° As deliberações adotadas com amparo nos incisos X, no caso de comissões especiais, serão também encaminhadas ao Plenário para homologação. </w:t>
      </w:r>
    </w:p>
    <w:p w14:paraId="0B51E7D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5° As comissões ordinárias e especiais dos CAU/UF poderão propor aprimoramentos aos atos normativos do CAU/BR, no âmbito de cada de competência, a ser encaminhado para deliberação pelo CAU/BR. </w:t>
      </w:r>
    </w:p>
    <w:p w14:paraId="60373ED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6° As matérias provenientes de comissões, a ser encaminhadas ao CAU/BR, deverão antes ser deliberadas pelo Plenário. </w:t>
      </w:r>
    </w:p>
    <w:p w14:paraId="427309B0"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Art. 91. As comissões manifestam-se sobre assuntos de suas competências mediante ato administrativo da espécie deliberação de comissão, de acordo com o Manual para Elaboração de Atos Normativos do CAU, aprovado pelo CAU/BR, a ser publicada no sítio eletrônico do CAU/PI.</w:t>
      </w:r>
      <w:bookmarkStart w:id="124" w:name="_Toc480474809"/>
      <w:bookmarkStart w:id="125" w:name="_Toc482613440"/>
    </w:p>
    <w:p w14:paraId="52476C45"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p>
    <w:p w14:paraId="191169E9"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26" w:name="_Toc485389321"/>
      <w:r w:rsidRPr="00025299">
        <w:rPr>
          <w:rFonts w:ascii="Times New Roman" w:hAnsi="Times New Roman"/>
          <w:b/>
          <w:sz w:val="22"/>
          <w:szCs w:val="22"/>
        </w:rPr>
        <w:t xml:space="preserve">Subseção II </w:t>
      </w:r>
    </w:p>
    <w:p w14:paraId="4C18D720"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Das competências Específicas para cada Comissão Ordinária</w:t>
      </w:r>
      <w:bookmarkEnd w:id="124"/>
      <w:bookmarkEnd w:id="125"/>
      <w:bookmarkEnd w:id="126"/>
    </w:p>
    <w:p w14:paraId="7001CB67" w14:textId="77777777" w:rsidR="005D6B0B" w:rsidRPr="00025299" w:rsidRDefault="005D6B0B" w:rsidP="005D6B0B">
      <w:pPr>
        <w:tabs>
          <w:tab w:val="left" w:pos="851"/>
        </w:tabs>
        <w:spacing w:before="240" w:after="240"/>
        <w:jc w:val="center"/>
        <w:rPr>
          <w:rFonts w:ascii="Times New Roman" w:hAnsi="Times New Roman"/>
          <w:b/>
          <w:sz w:val="22"/>
          <w:szCs w:val="22"/>
        </w:rPr>
      </w:pPr>
    </w:p>
    <w:p w14:paraId="0FE51406" w14:textId="77777777" w:rsidR="005D6B0B" w:rsidRPr="003816A5" w:rsidRDefault="005D6B0B" w:rsidP="005D6B0B">
      <w:pPr>
        <w:tabs>
          <w:tab w:val="left" w:pos="851"/>
        </w:tabs>
        <w:spacing w:before="240" w:after="240"/>
        <w:jc w:val="center"/>
        <w:rPr>
          <w:rFonts w:ascii="Times New Roman" w:hAnsi="Times New Roman"/>
          <w:b/>
          <w:color w:val="00B050"/>
          <w:sz w:val="22"/>
        </w:rPr>
      </w:pPr>
      <w:bookmarkStart w:id="127" w:name="_Toc470188947"/>
      <w:bookmarkStart w:id="128" w:name="_Toc480474810"/>
      <w:bookmarkStart w:id="129" w:name="_Toc482613441"/>
      <w:bookmarkStart w:id="130" w:name="_Toc485389322"/>
      <w:r w:rsidRPr="00025299">
        <w:rPr>
          <w:rFonts w:ascii="Times New Roman" w:hAnsi="Times New Roman"/>
          <w:b/>
          <w:sz w:val="22"/>
          <w:szCs w:val="22"/>
        </w:rPr>
        <w:t xml:space="preserve">Da Comissão </w:t>
      </w:r>
      <w:bookmarkEnd w:id="127"/>
      <w:bookmarkEnd w:id="128"/>
      <w:bookmarkEnd w:id="129"/>
      <w:r w:rsidRPr="00025299">
        <w:rPr>
          <w:rFonts w:ascii="Times New Roman" w:hAnsi="Times New Roman"/>
          <w:b/>
          <w:sz w:val="22"/>
          <w:szCs w:val="22"/>
        </w:rPr>
        <w:t xml:space="preserve">de Ética, Ensino e </w:t>
      </w:r>
      <w:bookmarkEnd w:id="130"/>
      <w:r w:rsidRPr="00025299">
        <w:rPr>
          <w:rFonts w:ascii="Times New Roman" w:hAnsi="Times New Roman"/>
          <w:b/>
          <w:sz w:val="22"/>
          <w:szCs w:val="22"/>
        </w:rPr>
        <w:t xml:space="preserve">Exercício </w:t>
      </w:r>
      <w:r w:rsidRPr="002732DD">
        <w:rPr>
          <w:rFonts w:ascii="Times New Roman" w:hAnsi="Times New Roman"/>
          <w:b/>
          <w:sz w:val="22"/>
          <w:szCs w:val="22"/>
        </w:rPr>
        <w:t>Profissional do CAU/PI</w:t>
      </w:r>
    </w:p>
    <w:p w14:paraId="623DE95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92. A Comissão de Ética, Ensino e Exercício Profissional do CAU/PI tem por finalidade zelar pela verificação e cumprimento </w:t>
      </w:r>
      <w:r w:rsidRPr="002732DD">
        <w:rPr>
          <w:rFonts w:ascii="Times New Roman" w:hAnsi="Times New Roman"/>
          <w:sz w:val="22"/>
          <w:szCs w:val="22"/>
        </w:rPr>
        <w:t>dos artigos 17 a 23 da Lei n° 12.378, de 31 de dezembro de 2010, e</w:t>
      </w:r>
      <w:r w:rsidRPr="003816A5">
        <w:rPr>
          <w:rFonts w:ascii="Times New Roman" w:hAnsi="Times New Roman"/>
          <w:color w:val="00B050"/>
          <w:sz w:val="22"/>
        </w:rPr>
        <w:t xml:space="preserve"> </w:t>
      </w:r>
      <w:r w:rsidRPr="00025299">
        <w:rPr>
          <w:rFonts w:ascii="Times New Roman" w:hAnsi="Times New Roman"/>
          <w:sz w:val="22"/>
          <w:szCs w:val="22"/>
        </w:rPr>
        <w:t>do Código de Ética e Disciplina do Conselho de Arquitetura e Urbanismo do Brasil, pelo aperfeiçoamento da formação em Arquitetura e Urbanismo, respeitado o que dispõem os artigos 2°, 3°, 4°, 24, 28, 34 e 61 da Lei n° 12.378, de 31 de dezembro de 2010, bem como zelar pela orientação e fiscalização do exercício da Arquitetura e Urbanismo no âmbito de sua jurisdição.</w:t>
      </w:r>
    </w:p>
    <w:p w14:paraId="7C2DB38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93. Compete à Comissão </w:t>
      </w:r>
      <w:r w:rsidRPr="00025299">
        <w:rPr>
          <w:rFonts w:ascii="Times New Roman" w:eastAsia="Arial" w:hAnsi="Times New Roman"/>
          <w:spacing w:val="-1"/>
          <w:sz w:val="22"/>
          <w:szCs w:val="22"/>
        </w:rPr>
        <w:t>d</w:t>
      </w:r>
      <w:r w:rsidRPr="00025299">
        <w:rPr>
          <w:rFonts w:ascii="Times New Roman" w:eastAsia="Arial" w:hAnsi="Times New Roman"/>
          <w:sz w:val="22"/>
          <w:szCs w:val="22"/>
        </w:rPr>
        <w:t>e</w:t>
      </w:r>
      <w:r w:rsidRPr="00025299">
        <w:rPr>
          <w:rFonts w:ascii="Times New Roman" w:eastAsia="Arial" w:hAnsi="Times New Roman"/>
          <w:spacing w:val="1"/>
          <w:sz w:val="22"/>
          <w:szCs w:val="22"/>
        </w:rPr>
        <w:t xml:space="preserve"> Ética, </w:t>
      </w:r>
      <w:r w:rsidRPr="00025299">
        <w:rPr>
          <w:rFonts w:ascii="Times New Roman" w:eastAsia="Arial" w:hAnsi="Times New Roman"/>
          <w:spacing w:val="8"/>
          <w:sz w:val="22"/>
          <w:szCs w:val="22"/>
        </w:rPr>
        <w:t>Ensino e Exercício Profissional</w:t>
      </w:r>
      <w:r w:rsidRPr="00025299" w:rsidDel="004A0E94">
        <w:rPr>
          <w:rFonts w:ascii="Times New Roman" w:hAnsi="Times New Roman"/>
          <w:sz w:val="22"/>
          <w:szCs w:val="22"/>
        </w:rPr>
        <w:t xml:space="preserve"> </w:t>
      </w:r>
      <w:r w:rsidRPr="00025299">
        <w:rPr>
          <w:rFonts w:ascii="Times New Roman" w:hAnsi="Times New Roman"/>
          <w:sz w:val="22"/>
          <w:szCs w:val="22"/>
        </w:rPr>
        <w:t>do CAU/PI:</w:t>
      </w:r>
    </w:p>
    <w:p w14:paraId="004D24B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apreciar e deliberar sobre aprimoramento de atos normativos do CAU/BR referentes à ética e disciplina, a ser encaminhado para deliberação pelo CAU/BR, sobre procedimentos para:</w:t>
      </w:r>
    </w:p>
    <w:p w14:paraId="2A86AF9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 conciliação e mediação em processos de infração ético-disciplinares; </w:t>
      </w:r>
    </w:p>
    <w:p w14:paraId="0C0AFA4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b) julgamento de processos de infração ético-disciplinares; </w:t>
      </w:r>
    </w:p>
    <w:p w14:paraId="1C30C73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c) programas para divulgação de valores e atos normativos referentes à ética e disciplina; e </w:t>
      </w:r>
    </w:p>
    <w:p w14:paraId="16577D1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d) reabilitação de profissional; </w:t>
      </w:r>
    </w:p>
    <w:p w14:paraId="3567D69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II - </w:t>
      </w:r>
      <w:proofErr w:type="gramStart"/>
      <w:r w:rsidRPr="00025299">
        <w:rPr>
          <w:rFonts w:ascii="Times New Roman" w:hAnsi="Times New Roman"/>
          <w:sz w:val="22"/>
          <w:szCs w:val="22"/>
        </w:rPr>
        <w:t>instruir, apreciar</w:t>
      </w:r>
      <w:proofErr w:type="gramEnd"/>
      <w:r w:rsidRPr="00025299">
        <w:rPr>
          <w:rFonts w:ascii="Times New Roman" w:hAnsi="Times New Roman"/>
          <w:sz w:val="22"/>
          <w:szCs w:val="22"/>
        </w:rPr>
        <w:t xml:space="preserve"> e deliberar sobre processos de infrações ético-disciplinares dos artigos 17 a 23 da Lei n° 12.378, de 31 de dezembro de 2010, e do Código de Ética e Disciplina do Conselho de Arquitetura e Urbanismo do Brasil, para a apreciação e deliberação do Plenário do CAU/PI; </w:t>
      </w:r>
    </w:p>
    <w:p w14:paraId="6B9F5D6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propor, apreciar e deliberar sobre apuração de irregularidades e responsabilidades relacionados aos aspectos de ética e disciplina, no âmbito de sua competência; </w:t>
      </w:r>
    </w:p>
    <w:p w14:paraId="5BCE30D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medidas para aprimoramento do Código de Ética e Disciplina do Conselho de Arquitetura e Urbanismo do Brasil, a ser encaminhado para deliberação pelo CAU/BR; e </w:t>
      </w:r>
    </w:p>
    <w:p w14:paraId="1035C4B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indicadores estratégicos de caráter ético-disciplinar para subsidiar a revisão do Planejamento Estratégico do CAU, a ser encaminhados ao CAU/BR. </w:t>
      </w:r>
    </w:p>
    <w:p w14:paraId="79C9457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aprimoramento de atos normativos do CAU/BR referentes à ensino e formação, a ser encaminhado para deliberação pelo CAU/BR, sobre procedimentos para: </w:t>
      </w:r>
    </w:p>
    <w:p w14:paraId="397A2ED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 estabelecimento de relação entre conteúdos programáticos de ensino e formação e as atividades e atribuições profissionais; </w:t>
      </w:r>
    </w:p>
    <w:p w14:paraId="1F647EE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b) incentivo à melhoria das condições de oferta e da qualidade dos cursos de graduação em Arquitetura e Urbanismo; </w:t>
      </w:r>
    </w:p>
    <w:p w14:paraId="6D65E4C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c) requerimentos de registros de profissionais; e </w:t>
      </w:r>
    </w:p>
    <w:p w14:paraId="79064CE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d) cadastramento de cursos de Arquitetura e Urbanismo; </w:t>
      </w:r>
    </w:p>
    <w:p w14:paraId="01C0429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 - monitorar a oferta de cursos de graduação em Arquitetura e Urbanismo, encaminhando ao CAU/BR informações pertinentes ao Cadastro Nacional dos Cursos de Arquitetura e Urbanismo; </w:t>
      </w:r>
    </w:p>
    <w:p w14:paraId="47C6344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VIII - propor ao CAU/BR ações que estimulem as Instituições de Ensino Superior de Arquitetura e Urbanismo a tratar de ensino e formação relacionados às atribuições profissionais definidas no Art. 2° da Lei n°12.378, de 2010; </w:t>
      </w:r>
    </w:p>
    <w:p w14:paraId="19D14B5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IX - </w:t>
      </w:r>
      <w:proofErr w:type="gramStart"/>
      <w:r w:rsidRPr="00025299">
        <w:rPr>
          <w:rFonts w:ascii="Times New Roman" w:hAnsi="Times New Roman"/>
          <w:sz w:val="22"/>
          <w:szCs w:val="22"/>
        </w:rPr>
        <w:t>realizar</w:t>
      </w:r>
      <w:proofErr w:type="gramEnd"/>
      <w:r w:rsidRPr="00025299">
        <w:rPr>
          <w:rFonts w:ascii="Times New Roman" w:hAnsi="Times New Roman"/>
          <w:sz w:val="22"/>
          <w:szCs w:val="22"/>
        </w:rPr>
        <w:t xml:space="preserve"> ações que estimulem a promoção da educação e da formação profissional continuada, conforme atos normativos do CAU/BR; </w:t>
      </w:r>
    </w:p>
    <w:p w14:paraId="0D43F92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 - </w:t>
      </w:r>
      <w:proofErr w:type="gramStart"/>
      <w:r w:rsidRPr="00025299">
        <w:rPr>
          <w:rFonts w:ascii="Times New Roman" w:hAnsi="Times New Roman"/>
          <w:sz w:val="22"/>
          <w:szCs w:val="22"/>
        </w:rPr>
        <w:t>apreciar e deliberar</w:t>
      </w:r>
      <w:proofErr w:type="gramEnd"/>
      <w:r w:rsidRPr="00025299">
        <w:rPr>
          <w:rFonts w:ascii="Times New Roman" w:hAnsi="Times New Roman"/>
          <w:sz w:val="22"/>
          <w:szCs w:val="22"/>
        </w:rPr>
        <w:t xml:space="preserve"> sobre propostas relacionadas a ensino e formação e exercício profissional encaminhadas pelo Colegiado das Entidades de Arquitetura e Urbanismo do CAU/PI</w:t>
      </w:r>
      <w:r w:rsidRPr="00DB0DDB">
        <w:rPr>
          <w:rFonts w:ascii="Times New Roman" w:hAnsi="Times New Roman"/>
          <w:color w:val="00B050"/>
          <w:sz w:val="22"/>
        </w:rPr>
        <w:t>,</w:t>
      </w:r>
      <w:r w:rsidRPr="00025299">
        <w:rPr>
          <w:rFonts w:ascii="Times New Roman" w:hAnsi="Times New Roman"/>
          <w:sz w:val="22"/>
          <w:szCs w:val="22"/>
        </w:rPr>
        <w:t xml:space="preserve"> quando instituído; </w:t>
      </w:r>
    </w:p>
    <w:p w14:paraId="03BA685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 - instruir, apreciar e deliberar sobre requerimentos de registros temporários de profissionais estrangeiros sem sede no país, para homologação no Plenário do CAU/BR; </w:t>
      </w:r>
    </w:p>
    <w:p w14:paraId="2141D8A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 - instruir, apreciar e deliberar, sobre requerimentos de registros de profissionais portadores de diplomas de graduação em Arquitetura e Urbanismo: </w:t>
      </w:r>
    </w:p>
    <w:p w14:paraId="7620581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 obtidos em instituições brasileiras de ensino superior com cursos oficialmente reconhecidos pelo poder público, encaminhando-os ao Plenário em caso de indeferimento; e </w:t>
      </w:r>
    </w:p>
    <w:p w14:paraId="51E0BF7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b) obtidos em instituições estrangeiras de ensino superior, e revalidados na forma da Lei, encaminhando-os ao CAU/BR. </w:t>
      </w:r>
    </w:p>
    <w:p w14:paraId="361D8F1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XIII - propor, apreciar e deliberar sobre apuração de irregularidades e responsabilidades relacionados aos aspectos de ensino e formação, no âmbito de sua competência; </w:t>
      </w:r>
    </w:p>
    <w:p w14:paraId="2707704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XIV - propor, apreciar e deliberar sobre indicadores estratégicos de caráter educacional e de formação para subsidiar a revisão do Planejamento Estratégico do CAU, a ser encaminhados ao CAU/BR;  </w:t>
      </w:r>
    </w:p>
    <w:p w14:paraId="636AFE2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 - </w:t>
      </w:r>
      <w:proofErr w:type="gramStart"/>
      <w:r w:rsidRPr="00025299">
        <w:rPr>
          <w:rFonts w:ascii="Times New Roman" w:hAnsi="Times New Roman"/>
          <w:sz w:val="22"/>
          <w:szCs w:val="22"/>
        </w:rPr>
        <w:t>articular-se</w:t>
      </w:r>
      <w:proofErr w:type="gramEnd"/>
      <w:r w:rsidRPr="00025299">
        <w:rPr>
          <w:rFonts w:ascii="Times New Roman" w:hAnsi="Times New Roman"/>
          <w:sz w:val="22"/>
          <w:szCs w:val="22"/>
        </w:rPr>
        <w:t xml:space="preserve"> com o CAU/BR por intermédio do conselheiro federal titular representante das instituições de ensino superior, nos termos do Art. 61 da Lei n° 12.378, de 31 de dezembro de 2010. </w:t>
      </w:r>
    </w:p>
    <w:p w14:paraId="1AA4038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 - propor, apreciar e deliberar sobre aprimoramento de atos normativos do CAU/BR referentes ao exercício profissional, a ser encaminhado para deliberação pelo CAU/BR, sobre procedimentos para: </w:t>
      </w:r>
    </w:p>
    <w:p w14:paraId="2127BC6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 Registro de Direito Autoral (RDA); </w:t>
      </w:r>
    </w:p>
    <w:p w14:paraId="0C730F3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b) carteiras de identificação profissional; </w:t>
      </w:r>
    </w:p>
    <w:p w14:paraId="351B5E0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c) certidões e registro de atestados; e </w:t>
      </w:r>
    </w:p>
    <w:p w14:paraId="75F2794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d) atividades técnicas no exercício da Arquitetura e Urbanismo; </w:t>
      </w:r>
    </w:p>
    <w:p w14:paraId="72243B2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XVII - instruir, apreciar e deliberar sobre requerimentos de registros temporários de pessoas jurídicas estrangeiras sem sede no Brasil, para homologação do CAU/BR; </w:t>
      </w:r>
    </w:p>
    <w:p w14:paraId="72FDA88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XVIII - apreciar e deliberar sobre requerimentos de Registro de Direito Autoral (RDA);</w:t>
      </w:r>
    </w:p>
    <w:p w14:paraId="0836EB6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XIX - propor, apreciar e deliberar sobre o Plano de Fiscalização do CAU/PI, conforme diretrizes do Plano Nacional de Fiscalização do CAU; </w:t>
      </w:r>
    </w:p>
    <w:p w14:paraId="3DF2B13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medidas para aprimoramento do Plano Nacional de Fiscalização do CAU, a ser encaminhado para deliberação pelo CAU/BR; </w:t>
      </w:r>
    </w:p>
    <w:p w14:paraId="2284F45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 - instruir, apreciar e deliberar sobre julgamento, em primeira instância, de autuação lavrada em processos de fiscalização do exercício profissional; </w:t>
      </w:r>
    </w:p>
    <w:p w14:paraId="619F001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XXII - propor, apreciar e deliberar, em consonância com os atos já normatizados pelo CAU/BR, sobre: </w:t>
      </w:r>
    </w:p>
    <w:p w14:paraId="2BD2E1D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 ações de fiscalização; </w:t>
      </w:r>
    </w:p>
    <w:p w14:paraId="5430035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b) emissão e recolhimento de carteiras de identificação profissional; </w:t>
      </w:r>
    </w:p>
    <w:p w14:paraId="50FD574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c) emissão e cancelamento de registro de atestado. </w:t>
      </w:r>
    </w:p>
    <w:p w14:paraId="220A38D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XXIII - propor, apreciar e deliberar sobre questionamentos a atos já normatizados pelo CAU/BR referentes a: </w:t>
      </w:r>
    </w:p>
    <w:p w14:paraId="7D33D8E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 fiscalização; </w:t>
      </w:r>
    </w:p>
    <w:p w14:paraId="49155B0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b) alterações de registros profissionais; </w:t>
      </w:r>
    </w:p>
    <w:p w14:paraId="5352FE0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c) requerimentos de registro de pessoas jurídicas; </w:t>
      </w:r>
    </w:p>
    <w:p w14:paraId="31E8397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d) requerimentos de Registro de Responsabilidade Técnica (RRT); </w:t>
      </w:r>
    </w:p>
    <w:p w14:paraId="34F286A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e) requerimentos de Registros de Direito Autoral (RDA); </w:t>
      </w:r>
    </w:p>
    <w:p w14:paraId="572422A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f) emissão e recolhimento de carteiras de identificação profissional; </w:t>
      </w:r>
    </w:p>
    <w:p w14:paraId="20537D0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g) emissão e cancelamento de certidões; </w:t>
      </w:r>
    </w:p>
    <w:p w14:paraId="3DEF324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h) emissão e cancelamento de registro de atestados; e </w:t>
      </w:r>
    </w:p>
    <w:p w14:paraId="1C68C05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atividades técnicas no exercício da Arquitetura e Urbanismo; </w:t>
      </w:r>
    </w:p>
    <w:p w14:paraId="79A858D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XXIV - propor, apreciar e deliberar sobre apuração de irregularidades e responsabilidades relacionadas aos aspectos de exercício profissional, no âmbito de sua competência; e </w:t>
      </w:r>
    </w:p>
    <w:p w14:paraId="4A6544F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XXV - propor, apreciar e deliberar sobre indicadores estratégicos de caráter de exercício profissional para subsidiar a revisão do Planejamento Estratégico do CAU, a ser encaminhados ao CAU/BR.</w:t>
      </w:r>
      <w:bookmarkStart w:id="131" w:name="_Toc470188945"/>
      <w:bookmarkStart w:id="132" w:name="_Toc480474813"/>
      <w:bookmarkStart w:id="133" w:name="_Toc482613444"/>
    </w:p>
    <w:p w14:paraId="2A1474C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Parágrafo único. Os requerimentos de registros de profissionais serão homologados pelo Plenário, quando indeferidos. </w:t>
      </w:r>
    </w:p>
    <w:p w14:paraId="6DCFD798"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p>
    <w:p w14:paraId="598EC6FF" w14:textId="77777777" w:rsidR="005D6B0B" w:rsidRPr="00025299" w:rsidRDefault="005D6B0B" w:rsidP="005D6B0B">
      <w:pPr>
        <w:tabs>
          <w:tab w:val="left" w:pos="851"/>
        </w:tabs>
        <w:autoSpaceDE w:val="0"/>
        <w:autoSpaceDN w:val="0"/>
        <w:adjustRightInd w:val="0"/>
        <w:spacing w:before="240" w:after="240"/>
        <w:jc w:val="center"/>
        <w:rPr>
          <w:rFonts w:ascii="Times New Roman" w:hAnsi="Times New Roman"/>
          <w:b/>
          <w:sz w:val="22"/>
          <w:szCs w:val="22"/>
        </w:rPr>
      </w:pPr>
      <w:bookmarkStart w:id="134" w:name="_Toc485389325"/>
      <w:r w:rsidRPr="00025299">
        <w:rPr>
          <w:rFonts w:ascii="Times New Roman" w:hAnsi="Times New Roman"/>
          <w:b/>
          <w:sz w:val="22"/>
          <w:szCs w:val="22"/>
        </w:rPr>
        <w:t xml:space="preserve">Da Comissão de Finanças, Atos Administrativos e </w:t>
      </w:r>
      <w:bookmarkEnd w:id="131"/>
      <w:bookmarkEnd w:id="132"/>
      <w:bookmarkEnd w:id="133"/>
      <w:bookmarkEnd w:id="134"/>
      <w:r w:rsidRPr="00025299">
        <w:rPr>
          <w:rFonts w:ascii="Times New Roman" w:hAnsi="Times New Roman"/>
          <w:b/>
          <w:sz w:val="22"/>
          <w:szCs w:val="22"/>
        </w:rPr>
        <w:t xml:space="preserve">Planejamento Estratégico </w:t>
      </w:r>
      <w:r w:rsidRPr="002732DD">
        <w:rPr>
          <w:rFonts w:ascii="Times New Roman" w:hAnsi="Times New Roman"/>
          <w:b/>
          <w:sz w:val="22"/>
          <w:szCs w:val="22"/>
        </w:rPr>
        <w:t>do CAU/PI</w:t>
      </w:r>
    </w:p>
    <w:p w14:paraId="55750A50" w14:textId="77777777" w:rsidR="005D6B0B" w:rsidRPr="00025299" w:rsidRDefault="005D6B0B" w:rsidP="005D6B0B">
      <w:pPr>
        <w:tabs>
          <w:tab w:val="left" w:pos="851"/>
        </w:tabs>
        <w:autoSpaceDE w:val="0"/>
        <w:autoSpaceDN w:val="0"/>
        <w:adjustRightInd w:val="0"/>
        <w:spacing w:before="240" w:after="240"/>
        <w:jc w:val="center"/>
        <w:rPr>
          <w:rFonts w:ascii="Times New Roman" w:hAnsi="Times New Roman"/>
          <w:b/>
          <w:sz w:val="22"/>
          <w:szCs w:val="22"/>
        </w:rPr>
      </w:pPr>
    </w:p>
    <w:p w14:paraId="06198B9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94. A Comissão de Finanças, Atos Administrativos e Planejamento Estratégico do CAU/PI têm por finalidade zelar pelo funcionamento do CAU/PI, em suas organizações e administrações, respeitado o disposto nos artigos 24, 33 e 34 da Lei n° 12.378, de 31 de dezembro de 2010, bem como pelo planejamento e pelo </w:t>
      </w:r>
      <w:r w:rsidRPr="00025299">
        <w:rPr>
          <w:rFonts w:ascii="Times New Roman" w:hAnsi="Times New Roman"/>
          <w:spacing w:val="13"/>
          <w:sz w:val="22"/>
          <w:szCs w:val="22"/>
        </w:rPr>
        <w:t>e</w:t>
      </w:r>
      <w:r w:rsidRPr="00025299">
        <w:rPr>
          <w:rFonts w:ascii="Times New Roman" w:hAnsi="Times New Roman"/>
          <w:spacing w:val="11"/>
          <w:sz w:val="22"/>
          <w:szCs w:val="22"/>
        </w:rPr>
        <w:t>q</w:t>
      </w:r>
      <w:r w:rsidRPr="00025299">
        <w:rPr>
          <w:rFonts w:ascii="Times New Roman" w:hAnsi="Times New Roman"/>
          <w:spacing w:val="13"/>
          <w:sz w:val="22"/>
          <w:szCs w:val="22"/>
        </w:rPr>
        <w:t>u</w:t>
      </w:r>
      <w:r w:rsidRPr="00025299">
        <w:rPr>
          <w:rFonts w:ascii="Times New Roman" w:hAnsi="Times New Roman"/>
          <w:spacing w:val="12"/>
          <w:sz w:val="22"/>
          <w:szCs w:val="22"/>
        </w:rPr>
        <w:t>i</w:t>
      </w:r>
      <w:r w:rsidRPr="00025299">
        <w:rPr>
          <w:rFonts w:ascii="Times New Roman" w:hAnsi="Times New Roman"/>
          <w:spacing w:val="14"/>
          <w:sz w:val="22"/>
          <w:szCs w:val="22"/>
        </w:rPr>
        <w:t>l</w:t>
      </w:r>
      <w:r w:rsidRPr="00025299">
        <w:rPr>
          <w:rFonts w:ascii="Times New Roman" w:hAnsi="Times New Roman"/>
          <w:spacing w:val="10"/>
          <w:sz w:val="22"/>
          <w:szCs w:val="22"/>
        </w:rPr>
        <w:t>í</w:t>
      </w:r>
      <w:r w:rsidRPr="00025299">
        <w:rPr>
          <w:rFonts w:ascii="Times New Roman" w:hAnsi="Times New Roman"/>
          <w:spacing w:val="13"/>
          <w:sz w:val="22"/>
          <w:szCs w:val="22"/>
        </w:rPr>
        <w:t>b</w:t>
      </w:r>
      <w:r w:rsidRPr="00025299">
        <w:rPr>
          <w:rFonts w:ascii="Times New Roman" w:hAnsi="Times New Roman"/>
          <w:spacing w:val="14"/>
          <w:sz w:val="22"/>
          <w:szCs w:val="22"/>
        </w:rPr>
        <w:t>r</w:t>
      </w:r>
      <w:r w:rsidRPr="00025299">
        <w:rPr>
          <w:rFonts w:ascii="Times New Roman" w:hAnsi="Times New Roman"/>
          <w:spacing w:val="12"/>
          <w:sz w:val="22"/>
          <w:szCs w:val="22"/>
        </w:rPr>
        <w:t>i</w:t>
      </w:r>
      <w:r w:rsidRPr="00025299">
        <w:rPr>
          <w:rFonts w:ascii="Times New Roman" w:hAnsi="Times New Roman"/>
          <w:sz w:val="22"/>
          <w:szCs w:val="22"/>
        </w:rPr>
        <w:t>o econômico</w:t>
      </w:r>
      <w:r w:rsidRPr="00025299">
        <w:rPr>
          <w:rFonts w:ascii="Times New Roman" w:eastAsia="Arial" w:hAnsi="Times New Roman"/>
          <w:sz w:val="22"/>
          <w:szCs w:val="22"/>
        </w:rPr>
        <w:t>-</w:t>
      </w:r>
      <w:r w:rsidRPr="00025299">
        <w:rPr>
          <w:rFonts w:ascii="Times New Roman" w:hAnsi="Times New Roman"/>
          <w:sz w:val="22"/>
          <w:szCs w:val="22"/>
        </w:rPr>
        <w:t>f</w:t>
      </w:r>
      <w:r w:rsidRPr="00025299">
        <w:rPr>
          <w:rFonts w:ascii="Times New Roman" w:hAnsi="Times New Roman"/>
          <w:spacing w:val="12"/>
          <w:sz w:val="22"/>
          <w:szCs w:val="22"/>
        </w:rPr>
        <w:t xml:space="preserve">inanceiro e contábil </w:t>
      </w:r>
      <w:r w:rsidRPr="00025299">
        <w:rPr>
          <w:rFonts w:ascii="Times New Roman" w:eastAsia="Arial" w:hAnsi="Times New Roman"/>
          <w:spacing w:val="1"/>
          <w:sz w:val="22"/>
          <w:szCs w:val="22"/>
        </w:rPr>
        <w:t>de</w:t>
      </w:r>
      <w:r w:rsidRPr="00025299">
        <w:rPr>
          <w:rFonts w:ascii="Times New Roman" w:eastAsia="Arial" w:hAnsi="Times New Roman"/>
          <w:sz w:val="22"/>
          <w:szCs w:val="22"/>
        </w:rPr>
        <w:t>ste c</w:t>
      </w:r>
      <w:r w:rsidRPr="00025299">
        <w:rPr>
          <w:rFonts w:ascii="Times New Roman" w:eastAsia="Arial" w:hAnsi="Times New Roman"/>
          <w:spacing w:val="1"/>
          <w:sz w:val="22"/>
          <w:szCs w:val="22"/>
        </w:rPr>
        <w:t>on</w:t>
      </w:r>
      <w:r w:rsidRPr="00025299">
        <w:rPr>
          <w:rFonts w:ascii="Times New Roman" w:eastAsia="Arial" w:hAnsi="Times New Roman"/>
          <w:sz w:val="22"/>
          <w:szCs w:val="22"/>
        </w:rPr>
        <w:t>s</w:t>
      </w:r>
      <w:r w:rsidRPr="00025299">
        <w:rPr>
          <w:rFonts w:ascii="Times New Roman" w:eastAsia="Arial" w:hAnsi="Times New Roman"/>
          <w:spacing w:val="1"/>
          <w:sz w:val="22"/>
          <w:szCs w:val="22"/>
        </w:rPr>
        <w:t>e</w:t>
      </w:r>
      <w:r w:rsidRPr="00025299">
        <w:rPr>
          <w:rFonts w:ascii="Times New Roman" w:eastAsia="Arial" w:hAnsi="Times New Roman"/>
          <w:spacing w:val="-3"/>
          <w:sz w:val="22"/>
          <w:szCs w:val="22"/>
        </w:rPr>
        <w:t>l</w:t>
      </w:r>
      <w:r w:rsidRPr="00025299">
        <w:rPr>
          <w:rFonts w:ascii="Times New Roman" w:eastAsia="Arial" w:hAnsi="Times New Roman"/>
          <w:spacing w:val="-1"/>
          <w:sz w:val="22"/>
          <w:szCs w:val="22"/>
        </w:rPr>
        <w:t>h</w:t>
      </w:r>
      <w:r w:rsidRPr="00025299">
        <w:rPr>
          <w:rFonts w:ascii="Times New Roman" w:eastAsia="Arial" w:hAnsi="Times New Roman"/>
          <w:spacing w:val="1"/>
          <w:sz w:val="22"/>
          <w:szCs w:val="22"/>
        </w:rPr>
        <w:t>o</w:t>
      </w:r>
      <w:r w:rsidRPr="00025299">
        <w:rPr>
          <w:rFonts w:ascii="Times New Roman" w:hAnsi="Times New Roman"/>
          <w:sz w:val="22"/>
          <w:szCs w:val="22"/>
        </w:rPr>
        <w:t>,</w:t>
      </w:r>
      <w:r w:rsidRPr="00025299">
        <w:rPr>
          <w:rFonts w:ascii="Times New Roman" w:hAnsi="Times New Roman"/>
          <w:spacing w:val="20"/>
          <w:sz w:val="22"/>
          <w:szCs w:val="22"/>
        </w:rPr>
        <w:t xml:space="preserve"> </w:t>
      </w:r>
      <w:r w:rsidRPr="00025299">
        <w:rPr>
          <w:rFonts w:ascii="Times New Roman" w:hAnsi="Times New Roman"/>
          <w:spacing w:val="-3"/>
          <w:sz w:val="22"/>
          <w:szCs w:val="22"/>
        </w:rPr>
        <w:t>r</w:t>
      </w:r>
      <w:r w:rsidRPr="00025299">
        <w:rPr>
          <w:rFonts w:ascii="Times New Roman" w:hAnsi="Times New Roman"/>
          <w:spacing w:val="-1"/>
          <w:sz w:val="22"/>
          <w:szCs w:val="22"/>
        </w:rPr>
        <w:t>e</w:t>
      </w:r>
      <w:r w:rsidRPr="00025299">
        <w:rPr>
          <w:rFonts w:ascii="Times New Roman" w:hAnsi="Times New Roman"/>
          <w:spacing w:val="-2"/>
          <w:sz w:val="22"/>
          <w:szCs w:val="22"/>
        </w:rPr>
        <w:t>s</w:t>
      </w:r>
      <w:r w:rsidRPr="00025299">
        <w:rPr>
          <w:rFonts w:ascii="Times New Roman" w:hAnsi="Times New Roman"/>
          <w:spacing w:val="1"/>
          <w:sz w:val="22"/>
          <w:szCs w:val="22"/>
        </w:rPr>
        <w:t>pe</w:t>
      </w:r>
      <w:r w:rsidRPr="00025299">
        <w:rPr>
          <w:rFonts w:ascii="Times New Roman" w:hAnsi="Times New Roman"/>
          <w:sz w:val="22"/>
          <w:szCs w:val="22"/>
        </w:rPr>
        <w:t>i</w:t>
      </w:r>
      <w:r w:rsidRPr="00025299">
        <w:rPr>
          <w:rFonts w:ascii="Times New Roman" w:hAnsi="Times New Roman"/>
          <w:spacing w:val="3"/>
          <w:sz w:val="22"/>
          <w:szCs w:val="22"/>
        </w:rPr>
        <w:t>t</w:t>
      </w:r>
      <w:r w:rsidRPr="00025299">
        <w:rPr>
          <w:rFonts w:ascii="Times New Roman" w:hAnsi="Times New Roman"/>
          <w:spacing w:val="1"/>
          <w:sz w:val="22"/>
          <w:szCs w:val="22"/>
        </w:rPr>
        <w:t>ad</w:t>
      </w:r>
      <w:r w:rsidRPr="00025299">
        <w:rPr>
          <w:rFonts w:ascii="Times New Roman" w:hAnsi="Times New Roman"/>
          <w:sz w:val="22"/>
          <w:szCs w:val="22"/>
        </w:rPr>
        <w:t>o</w:t>
      </w:r>
      <w:r w:rsidRPr="00025299">
        <w:rPr>
          <w:rFonts w:ascii="Times New Roman" w:hAnsi="Times New Roman"/>
          <w:spacing w:val="20"/>
          <w:sz w:val="22"/>
          <w:szCs w:val="22"/>
        </w:rPr>
        <w:t xml:space="preserve"> </w:t>
      </w:r>
      <w:r w:rsidRPr="00025299">
        <w:rPr>
          <w:rFonts w:ascii="Times New Roman" w:hAnsi="Times New Roman"/>
          <w:sz w:val="22"/>
          <w:szCs w:val="22"/>
        </w:rPr>
        <w:t>o</w:t>
      </w:r>
      <w:r w:rsidRPr="00025299">
        <w:rPr>
          <w:rFonts w:ascii="Times New Roman" w:hAnsi="Times New Roman"/>
          <w:spacing w:val="35"/>
          <w:sz w:val="22"/>
          <w:szCs w:val="22"/>
        </w:rPr>
        <w:t xml:space="preserve"> </w:t>
      </w:r>
      <w:r w:rsidRPr="00025299">
        <w:rPr>
          <w:rFonts w:ascii="Times New Roman" w:hAnsi="Times New Roman"/>
          <w:spacing w:val="1"/>
          <w:sz w:val="22"/>
          <w:szCs w:val="22"/>
        </w:rPr>
        <w:t>d</w:t>
      </w:r>
      <w:r w:rsidRPr="00025299">
        <w:rPr>
          <w:rFonts w:ascii="Times New Roman" w:hAnsi="Times New Roman"/>
          <w:sz w:val="22"/>
          <w:szCs w:val="22"/>
        </w:rPr>
        <w:t>i</w:t>
      </w:r>
      <w:r w:rsidRPr="00025299">
        <w:rPr>
          <w:rFonts w:ascii="Times New Roman" w:hAnsi="Times New Roman"/>
          <w:spacing w:val="-2"/>
          <w:sz w:val="22"/>
          <w:szCs w:val="22"/>
        </w:rPr>
        <w:t>s</w:t>
      </w:r>
      <w:r w:rsidRPr="00025299">
        <w:rPr>
          <w:rFonts w:ascii="Times New Roman" w:hAnsi="Times New Roman"/>
          <w:spacing w:val="1"/>
          <w:sz w:val="22"/>
          <w:szCs w:val="22"/>
        </w:rPr>
        <w:t>po</w:t>
      </w:r>
      <w:r w:rsidRPr="00025299">
        <w:rPr>
          <w:rFonts w:ascii="Times New Roman" w:hAnsi="Times New Roman"/>
          <w:spacing w:val="-2"/>
          <w:sz w:val="22"/>
          <w:szCs w:val="22"/>
        </w:rPr>
        <w:t>s</w:t>
      </w:r>
      <w:r w:rsidRPr="00025299">
        <w:rPr>
          <w:rFonts w:ascii="Times New Roman" w:hAnsi="Times New Roman"/>
          <w:sz w:val="22"/>
          <w:szCs w:val="22"/>
        </w:rPr>
        <w:t>to</w:t>
      </w:r>
      <w:r w:rsidRPr="00025299">
        <w:rPr>
          <w:rFonts w:ascii="Times New Roman" w:hAnsi="Times New Roman"/>
          <w:spacing w:val="33"/>
          <w:sz w:val="22"/>
          <w:szCs w:val="22"/>
        </w:rPr>
        <w:t xml:space="preserve"> </w:t>
      </w:r>
      <w:r w:rsidRPr="00025299">
        <w:rPr>
          <w:rFonts w:ascii="Times New Roman" w:hAnsi="Times New Roman"/>
          <w:spacing w:val="1"/>
          <w:sz w:val="22"/>
          <w:szCs w:val="22"/>
        </w:rPr>
        <w:t>no</w:t>
      </w:r>
      <w:r w:rsidRPr="00025299">
        <w:rPr>
          <w:rFonts w:ascii="Times New Roman" w:hAnsi="Times New Roman"/>
          <w:sz w:val="22"/>
          <w:szCs w:val="22"/>
        </w:rPr>
        <w:t>s</w:t>
      </w:r>
      <w:r w:rsidRPr="00025299">
        <w:rPr>
          <w:rFonts w:ascii="Times New Roman" w:hAnsi="Times New Roman"/>
          <w:spacing w:val="32"/>
          <w:sz w:val="22"/>
          <w:szCs w:val="22"/>
        </w:rPr>
        <w:t xml:space="preserve"> </w:t>
      </w:r>
      <w:r w:rsidRPr="00025299">
        <w:rPr>
          <w:rFonts w:ascii="Times New Roman" w:hAnsi="Times New Roman"/>
          <w:spacing w:val="1"/>
          <w:sz w:val="22"/>
          <w:szCs w:val="22"/>
        </w:rPr>
        <w:t>a</w:t>
      </w:r>
      <w:r w:rsidRPr="00025299">
        <w:rPr>
          <w:rFonts w:ascii="Times New Roman" w:hAnsi="Times New Roman"/>
          <w:spacing w:val="-1"/>
          <w:sz w:val="22"/>
          <w:szCs w:val="22"/>
        </w:rPr>
        <w:t>r</w:t>
      </w:r>
      <w:r w:rsidRPr="00025299">
        <w:rPr>
          <w:rFonts w:ascii="Times New Roman" w:hAnsi="Times New Roman"/>
          <w:sz w:val="22"/>
          <w:szCs w:val="22"/>
        </w:rPr>
        <w:t>ti</w:t>
      </w:r>
      <w:r w:rsidRPr="00025299">
        <w:rPr>
          <w:rFonts w:ascii="Times New Roman" w:hAnsi="Times New Roman"/>
          <w:spacing w:val="-1"/>
          <w:sz w:val="22"/>
          <w:szCs w:val="22"/>
        </w:rPr>
        <w:t>g</w:t>
      </w:r>
      <w:r w:rsidRPr="00025299">
        <w:rPr>
          <w:rFonts w:ascii="Times New Roman" w:hAnsi="Times New Roman"/>
          <w:spacing w:val="1"/>
          <w:sz w:val="22"/>
          <w:szCs w:val="22"/>
        </w:rPr>
        <w:t>o</w:t>
      </w:r>
      <w:r w:rsidRPr="00025299">
        <w:rPr>
          <w:rFonts w:ascii="Times New Roman" w:hAnsi="Times New Roman"/>
          <w:sz w:val="22"/>
          <w:szCs w:val="22"/>
        </w:rPr>
        <w:t>s</w:t>
      </w:r>
      <w:r w:rsidRPr="00025299">
        <w:rPr>
          <w:rFonts w:ascii="Times New Roman" w:hAnsi="Times New Roman"/>
          <w:spacing w:val="25"/>
          <w:sz w:val="22"/>
          <w:szCs w:val="22"/>
        </w:rPr>
        <w:t xml:space="preserve"> </w:t>
      </w:r>
      <w:r w:rsidRPr="00025299">
        <w:rPr>
          <w:rFonts w:ascii="Times New Roman" w:hAnsi="Times New Roman"/>
          <w:spacing w:val="1"/>
          <w:sz w:val="22"/>
          <w:szCs w:val="22"/>
        </w:rPr>
        <w:t>24</w:t>
      </w:r>
      <w:r w:rsidRPr="00025299">
        <w:rPr>
          <w:rFonts w:ascii="Times New Roman" w:hAnsi="Times New Roman"/>
          <w:sz w:val="22"/>
          <w:szCs w:val="22"/>
        </w:rPr>
        <w:t>,</w:t>
      </w:r>
      <w:r w:rsidRPr="00025299">
        <w:rPr>
          <w:rFonts w:ascii="Times New Roman" w:hAnsi="Times New Roman"/>
          <w:spacing w:val="28"/>
          <w:sz w:val="22"/>
          <w:szCs w:val="22"/>
        </w:rPr>
        <w:t xml:space="preserve"> </w:t>
      </w:r>
      <w:r w:rsidRPr="00025299">
        <w:rPr>
          <w:rFonts w:ascii="Times New Roman" w:hAnsi="Times New Roman"/>
          <w:spacing w:val="1"/>
          <w:sz w:val="22"/>
          <w:szCs w:val="22"/>
        </w:rPr>
        <w:t>3</w:t>
      </w:r>
      <w:r w:rsidRPr="00025299">
        <w:rPr>
          <w:rFonts w:ascii="Times New Roman" w:hAnsi="Times New Roman"/>
          <w:sz w:val="22"/>
          <w:szCs w:val="22"/>
        </w:rPr>
        <w:t>3</w:t>
      </w:r>
      <w:r w:rsidRPr="00025299">
        <w:rPr>
          <w:rFonts w:ascii="Times New Roman" w:hAnsi="Times New Roman"/>
          <w:spacing w:val="28"/>
          <w:sz w:val="22"/>
          <w:szCs w:val="22"/>
        </w:rPr>
        <w:t xml:space="preserve"> </w:t>
      </w:r>
      <w:r w:rsidRPr="00025299">
        <w:rPr>
          <w:rFonts w:ascii="Times New Roman" w:hAnsi="Times New Roman"/>
          <w:sz w:val="22"/>
          <w:szCs w:val="22"/>
        </w:rPr>
        <w:t xml:space="preserve">e </w:t>
      </w:r>
      <w:r w:rsidRPr="00025299">
        <w:rPr>
          <w:rFonts w:ascii="Times New Roman" w:hAnsi="Times New Roman"/>
          <w:spacing w:val="1"/>
          <w:sz w:val="22"/>
          <w:szCs w:val="22"/>
        </w:rPr>
        <w:t>3</w:t>
      </w:r>
      <w:r w:rsidRPr="00025299">
        <w:rPr>
          <w:rFonts w:ascii="Times New Roman" w:hAnsi="Times New Roman"/>
          <w:sz w:val="22"/>
          <w:szCs w:val="22"/>
        </w:rPr>
        <w:t>4</w:t>
      </w:r>
      <w:r w:rsidRPr="00025299">
        <w:rPr>
          <w:rFonts w:ascii="Times New Roman" w:hAnsi="Times New Roman"/>
          <w:spacing w:val="11"/>
          <w:sz w:val="22"/>
          <w:szCs w:val="22"/>
        </w:rPr>
        <w:t xml:space="preserve"> </w:t>
      </w:r>
      <w:r w:rsidRPr="00025299">
        <w:rPr>
          <w:rFonts w:ascii="Times New Roman" w:hAnsi="Times New Roman"/>
          <w:spacing w:val="-1"/>
          <w:sz w:val="22"/>
          <w:szCs w:val="22"/>
        </w:rPr>
        <w:t>d</w:t>
      </w:r>
      <w:r w:rsidRPr="00025299">
        <w:rPr>
          <w:rFonts w:ascii="Times New Roman" w:hAnsi="Times New Roman"/>
          <w:sz w:val="22"/>
          <w:szCs w:val="22"/>
        </w:rPr>
        <w:t>a</w:t>
      </w:r>
      <w:r w:rsidRPr="00025299">
        <w:rPr>
          <w:rFonts w:ascii="Times New Roman" w:hAnsi="Times New Roman"/>
          <w:spacing w:val="-3"/>
          <w:sz w:val="22"/>
          <w:szCs w:val="22"/>
        </w:rPr>
        <w:t xml:space="preserve"> </w:t>
      </w:r>
      <w:r w:rsidRPr="00025299">
        <w:rPr>
          <w:rFonts w:ascii="Times New Roman" w:hAnsi="Times New Roman"/>
          <w:spacing w:val="1"/>
          <w:sz w:val="22"/>
          <w:szCs w:val="22"/>
        </w:rPr>
        <w:t>L</w:t>
      </w:r>
      <w:r w:rsidRPr="00025299">
        <w:rPr>
          <w:rFonts w:ascii="Times New Roman" w:hAnsi="Times New Roman"/>
          <w:spacing w:val="3"/>
          <w:sz w:val="22"/>
          <w:szCs w:val="22"/>
        </w:rPr>
        <w:t>e</w:t>
      </w:r>
      <w:r w:rsidRPr="00025299">
        <w:rPr>
          <w:rFonts w:ascii="Times New Roman" w:hAnsi="Times New Roman"/>
          <w:sz w:val="22"/>
          <w:szCs w:val="22"/>
        </w:rPr>
        <w:t>i</w:t>
      </w:r>
      <w:r w:rsidRPr="00025299">
        <w:rPr>
          <w:rFonts w:ascii="Times New Roman" w:hAnsi="Times New Roman"/>
          <w:spacing w:val="-2"/>
          <w:sz w:val="22"/>
          <w:szCs w:val="22"/>
        </w:rPr>
        <w:t xml:space="preserve"> </w:t>
      </w:r>
      <w:r w:rsidRPr="00025299">
        <w:rPr>
          <w:rFonts w:ascii="Times New Roman" w:hAnsi="Times New Roman"/>
          <w:spacing w:val="1"/>
          <w:sz w:val="22"/>
          <w:szCs w:val="22"/>
        </w:rPr>
        <w:t>n</w:t>
      </w:r>
      <w:r w:rsidRPr="00025299">
        <w:rPr>
          <w:rFonts w:ascii="Times New Roman" w:hAnsi="Times New Roman"/>
          <w:sz w:val="22"/>
          <w:szCs w:val="22"/>
        </w:rPr>
        <w:t>°</w:t>
      </w:r>
      <w:r w:rsidRPr="00025299">
        <w:rPr>
          <w:rFonts w:ascii="Times New Roman" w:hAnsi="Times New Roman"/>
          <w:spacing w:val="-4"/>
          <w:sz w:val="22"/>
          <w:szCs w:val="22"/>
        </w:rPr>
        <w:t xml:space="preserve"> </w:t>
      </w:r>
      <w:r w:rsidRPr="00025299">
        <w:rPr>
          <w:rFonts w:ascii="Times New Roman" w:hAnsi="Times New Roman"/>
          <w:spacing w:val="1"/>
          <w:sz w:val="22"/>
          <w:szCs w:val="22"/>
        </w:rPr>
        <w:t>12</w:t>
      </w:r>
      <w:r w:rsidRPr="00025299">
        <w:rPr>
          <w:rFonts w:ascii="Times New Roman" w:hAnsi="Times New Roman"/>
          <w:sz w:val="22"/>
          <w:szCs w:val="22"/>
        </w:rPr>
        <w:t>.</w:t>
      </w:r>
      <w:r w:rsidRPr="00025299">
        <w:rPr>
          <w:rFonts w:ascii="Times New Roman" w:hAnsi="Times New Roman"/>
          <w:spacing w:val="-4"/>
          <w:sz w:val="22"/>
          <w:szCs w:val="22"/>
        </w:rPr>
        <w:t>3</w:t>
      </w:r>
      <w:r w:rsidRPr="00025299">
        <w:rPr>
          <w:rFonts w:ascii="Times New Roman" w:hAnsi="Times New Roman"/>
          <w:spacing w:val="1"/>
          <w:sz w:val="22"/>
          <w:szCs w:val="22"/>
        </w:rPr>
        <w:t>7</w:t>
      </w:r>
      <w:r w:rsidRPr="00025299">
        <w:rPr>
          <w:rFonts w:ascii="Times New Roman" w:hAnsi="Times New Roman"/>
          <w:spacing w:val="2"/>
          <w:sz w:val="22"/>
          <w:szCs w:val="22"/>
        </w:rPr>
        <w:t>8</w:t>
      </w:r>
      <w:r w:rsidRPr="00025299">
        <w:rPr>
          <w:rFonts w:ascii="Times New Roman" w:hAnsi="Times New Roman"/>
          <w:sz w:val="22"/>
          <w:szCs w:val="22"/>
        </w:rPr>
        <w:t>,</w:t>
      </w:r>
      <w:r w:rsidRPr="00025299">
        <w:rPr>
          <w:rFonts w:ascii="Times New Roman" w:hAnsi="Times New Roman"/>
          <w:spacing w:val="-13"/>
          <w:sz w:val="22"/>
          <w:szCs w:val="22"/>
        </w:rPr>
        <w:t xml:space="preserve"> </w:t>
      </w:r>
      <w:r w:rsidRPr="00025299">
        <w:rPr>
          <w:rFonts w:ascii="Times New Roman" w:hAnsi="Times New Roman"/>
          <w:spacing w:val="-1"/>
          <w:sz w:val="22"/>
          <w:szCs w:val="22"/>
        </w:rPr>
        <w:t>d</w:t>
      </w:r>
      <w:r w:rsidRPr="00025299">
        <w:rPr>
          <w:rFonts w:ascii="Times New Roman" w:hAnsi="Times New Roman"/>
          <w:sz w:val="22"/>
          <w:szCs w:val="22"/>
        </w:rPr>
        <w:t>e</w:t>
      </w:r>
      <w:r w:rsidRPr="00025299">
        <w:rPr>
          <w:rFonts w:ascii="Times New Roman" w:hAnsi="Times New Roman"/>
          <w:spacing w:val="-6"/>
          <w:sz w:val="22"/>
          <w:szCs w:val="22"/>
        </w:rPr>
        <w:t xml:space="preserve"> </w:t>
      </w:r>
      <w:r w:rsidRPr="00025299">
        <w:rPr>
          <w:rFonts w:ascii="Times New Roman" w:hAnsi="Times New Roman"/>
          <w:spacing w:val="1"/>
          <w:sz w:val="22"/>
          <w:szCs w:val="22"/>
        </w:rPr>
        <w:t>2010,</w:t>
      </w:r>
      <w:r w:rsidRPr="00025299">
        <w:rPr>
          <w:rFonts w:ascii="Times New Roman" w:hAnsi="Times New Roman"/>
          <w:sz w:val="22"/>
          <w:szCs w:val="22"/>
        </w:rPr>
        <w:t xml:space="preserve"> no âmbito de sua competência.</w:t>
      </w:r>
    </w:p>
    <w:p w14:paraId="1D0BC76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95. Compete a Comissão Finanças, Atos Administrativos e Planejamento Estratégico do CAU/PI:</w:t>
      </w:r>
    </w:p>
    <w:p w14:paraId="67ED040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atos normativos relativos à gestão da estratégia organizacional, referente a atendimento, funcionamento, patrimônio e administração do CAU/PI; </w:t>
      </w:r>
    </w:p>
    <w:p w14:paraId="0AC0129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atos administrativos voltados à reestruturação organizacional do CAU/PI; </w:t>
      </w:r>
    </w:p>
    <w:p w14:paraId="05966F2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propor, apreciar e deliberar sobre apuração de irregularidades e responsabilidades relacionadas aos aspectos organizacionais e administrativos no CAU/PI; </w:t>
      </w:r>
    </w:p>
    <w:p w14:paraId="77339A9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propostas de aquisição ou alienação de bens móveis e imóveis pelo CAU/PI, com relação aos aspectos administrativos e organizacionais; </w:t>
      </w:r>
    </w:p>
    <w:p w14:paraId="11BD6D4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o Regimento Interno do CAU/PI e suas alterações; </w:t>
      </w:r>
    </w:p>
    <w:p w14:paraId="2B15935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o aprimoramento do Regimento Geral do CAU, a ser encaminhado para deliberação pelo CAU/BR; </w:t>
      </w:r>
    </w:p>
    <w:p w14:paraId="75C2F919" w14:textId="77777777" w:rsidR="005D6B0B" w:rsidRPr="002732DD" w:rsidRDefault="005D6B0B" w:rsidP="005D6B0B">
      <w:pPr>
        <w:tabs>
          <w:tab w:val="left" w:pos="851"/>
        </w:tabs>
        <w:spacing w:before="240" w:after="240"/>
        <w:jc w:val="both"/>
        <w:rPr>
          <w:rFonts w:ascii="Times New Roman" w:hAnsi="Times New Roman"/>
          <w:sz w:val="22"/>
          <w:szCs w:val="22"/>
        </w:rPr>
      </w:pPr>
      <w:r w:rsidRPr="002732DD">
        <w:rPr>
          <w:rFonts w:ascii="Times New Roman" w:hAnsi="Times New Roman"/>
          <w:sz w:val="22"/>
          <w:szCs w:val="22"/>
        </w:rPr>
        <w:t xml:space="preserve">VII - propor, apreciar e deliberar sobre instituição, composição e aprimoramento do funcionamento de órgãos colegiados do CAU/PI, quando instituídos; </w:t>
      </w:r>
    </w:p>
    <w:p w14:paraId="53DB3BA0" w14:textId="77777777" w:rsidR="005D6B0B" w:rsidRPr="002732DD" w:rsidRDefault="005D6B0B" w:rsidP="005D6B0B">
      <w:pPr>
        <w:tabs>
          <w:tab w:val="left" w:pos="851"/>
        </w:tabs>
        <w:spacing w:before="240" w:after="240"/>
        <w:jc w:val="both"/>
        <w:rPr>
          <w:rFonts w:ascii="Times New Roman" w:hAnsi="Times New Roman"/>
          <w:sz w:val="22"/>
          <w:szCs w:val="22"/>
        </w:rPr>
      </w:pPr>
      <w:r w:rsidRPr="002732DD">
        <w:rPr>
          <w:rFonts w:ascii="Times New Roman" w:hAnsi="Times New Roman"/>
          <w:sz w:val="22"/>
          <w:szCs w:val="22"/>
        </w:rPr>
        <w:t xml:space="preserve">VIII - apreciar e deliberar sobre regularidade e admissão de entidades no Colegiado das Entidades Estaduais ou Distritais de Arquitetos e Urbanistas do CAU/PI, quando instituído, conforme atos normativos do CAU/BR; </w:t>
      </w:r>
    </w:p>
    <w:p w14:paraId="1C8B5998" w14:textId="77777777" w:rsidR="005D6B0B" w:rsidRPr="002732DD" w:rsidRDefault="005D6B0B" w:rsidP="005D6B0B">
      <w:pPr>
        <w:tabs>
          <w:tab w:val="left" w:pos="851"/>
        </w:tabs>
        <w:spacing w:before="240" w:after="240"/>
        <w:jc w:val="both"/>
        <w:rPr>
          <w:rFonts w:ascii="Times New Roman" w:hAnsi="Times New Roman"/>
          <w:sz w:val="22"/>
          <w:szCs w:val="22"/>
        </w:rPr>
      </w:pPr>
      <w:r w:rsidRPr="002732DD">
        <w:rPr>
          <w:rFonts w:ascii="Times New Roman" w:hAnsi="Times New Roman"/>
          <w:sz w:val="22"/>
          <w:szCs w:val="22"/>
        </w:rPr>
        <w:t xml:space="preserve">IX - </w:t>
      </w:r>
      <w:proofErr w:type="gramStart"/>
      <w:r w:rsidRPr="002732DD">
        <w:rPr>
          <w:rFonts w:ascii="Times New Roman" w:hAnsi="Times New Roman"/>
          <w:sz w:val="22"/>
          <w:szCs w:val="22"/>
        </w:rPr>
        <w:t>propor</w:t>
      </w:r>
      <w:proofErr w:type="gramEnd"/>
      <w:r w:rsidRPr="002732DD">
        <w:rPr>
          <w:rFonts w:ascii="Times New Roman" w:hAnsi="Times New Roman"/>
          <w:sz w:val="22"/>
          <w:szCs w:val="22"/>
        </w:rPr>
        <w:t xml:space="preserve">, apreciar e deliberar sobre aprimoramento de funcionamento de órgãos colegiados do CAU, quando instituído, a ser encaminhado para deliberação pelo CAU/BR; </w:t>
      </w:r>
    </w:p>
    <w:p w14:paraId="28F8E859" w14:textId="77777777" w:rsidR="005D6B0B" w:rsidRPr="002732DD" w:rsidRDefault="005D6B0B" w:rsidP="005D6B0B">
      <w:pPr>
        <w:tabs>
          <w:tab w:val="left" w:pos="851"/>
        </w:tabs>
        <w:spacing w:before="240" w:after="240"/>
        <w:jc w:val="both"/>
        <w:rPr>
          <w:rFonts w:ascii="Times New Roman" w:hAnsi="Times New Roman"/>
          <w:sz w:val="22"/>
          <w:szCs w:val="22"/>
        </w:rPr>
      </w:pPr>
      <w:r w:rsidRPr="002732DD">
        <w:rPr>
          <w:rFonts w:ascii="Times New Roman" w:hAnsi="Times New Roman"/>
          <w:sz w:val="22"/>
          <w:szCs w:val="22"/>
        </w:rPr>
        <w:lastRenderedPageBreak/>
        <w:t xml:space="preserve">X - </w:t>
      </w:r>
      <w:proofErr w:type="gramStart"/>
      <w:r w:rsidRPr="002732DD">
        <w:rPr>
          <w:rFonts w:ascii="Times New Roman" w:hAnsi="Times New Roman"/>
          <w:sz w:val="22"/>
          <w:szCs w:val="22"/>
        </w:rPr>
        <w:t>propor</w:t>
      </w:r>
      <w:proofErr w:type="gramEnd"/>
      <w:r w:rsidRPr="002732DD">
        <w:rPr>
          <w:rFonts w:ascii="Times New Roman" w:hAnsi="Times New Roman"/>
          <w:sz w:val="22"/>
          <w:szCs w:val="22"/>
        </w:rPr>
        <w:t xml:space="preserve">, apreciar, deliberar e monitorar o cumprimento da legislação referente ao acesso à informação e à transparência no CAU/PI; </w:t>
      </w:r>
    </w:p>
    <w:p w14:paraId="6FF666C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XI - propor, apreciar e deliberar sobre o modelo de gestão, no âmbito de sua competência;</w:t>
      </w:r>
    </w:p>
    <w:p w14:paraId="5AD21FA9"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XII - propor, apreciar e deliberar sobre indicadores estratégicos de caráter estratégico, institucional, organizacional, administrativo e econômico-financeiro para subsidiar a revisão do Planejamento Estratégico do CAU, a ser encaminhados ao CAU/BR.</w:t>
      </w:r>
      <w:bookmarkStart w:id="135" w:name="_Toc470188946"/>
      <w:bookmarkStart w:id="136" w:name="_Toc480474814"/>
      <w:bookmarkStart w:id="137" w:name="_Toc482613445"/>
    </w:p>
    <w:bookmarkEnd w:id="135"/>
    <w:bookmarkEnd w:id="136"/>
    <w:bookmarkEnd w:id="137"/>
    <w:p w14:paraId="4A156CF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XIII - propor, apreciar e deliberar sobre atos normativos referentes à gestão estratégica econômico-financeira e patrimonial do CAU/PI e sobre a revisão do Planejamento Estratégico do CAU, encaminhando-a ao CAU/BR; </w:t>
      </w:r>
    </w:p>
    <w:p w14:paraId="3301052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XIV - propor, apreciar e deliberar sobre atos econômico-financeiros voltados à reestruturação organizacional do CAU/PI; </w:t>
      </w:r>
    </w:p>
    <w:p w14:paraId="492FC4C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apuração de irregularidades e responsabilidades relacionadas aos aspectos econômico-financeiros, no âmbito de sua competência; </w:t>
      </w:r>
    </w:p>
    <w:p w14:paraId="489D83D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 - propor, apreciar e deliberar sobre proposta de aquisição ou alienação de bens móveis e imóveis pelo CAU/PI, com relação aos aspectos econômico-financeiros; </w:t>
      </w:r>
    </w:p>
    <w:p w14:paraId="5DD80F7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XVII - propor, apreciar e deliberar sobre os planos de ação e orçamento do CAU/PI, e suas reformulações; </w:t>
      </w:r>
    </w:p>
    <w:p w14:paraId="44D56CA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XVIII - propor, apreciar e deliberar sobre as diretrizes para elaboração dos planos de ação e orçamento do CAU/PI; </w:t>
      </w:r>
    </w:p>
    <w:p w14:paraId="4AB6B74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XIX - propor, apreciar e deliberar sobre o aprimoramento das diretrizes para elaboração dos planos de ação e orçamento dos CAU/UF e do CAU/BR, a ser encaminhado para deliberação pelo CAU/BR; </w:t>
      </w:r>
    </w:p>
    <w:p w14:paraId="5EA32DB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apreciar e deliberar sobre processos de cobrança de anuidades, taxas e multas; </w:t>
      </w:r>
    </w:p>
    <w:p w14:paraId="351D7B0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 - instruir, apreciar e deliberar, em primeira instância, sobre o deferimento de requerimentos de revisão de cobrança de anuidade, na forma dos atos normativos do CAU/BR; </w:t>
      </w:r>
    </w:p>
    <w:p w14:paraId="47069D0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XXII - propor, apreciar e deliberar sobre a prestação de contas do CAU/PI; </w:t>
      </w:r>
    </w:p>
    <w:p w14:paraId="63C3FB2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XXIII - propor, apreciar, deliberar e monitorar os repasses de recursos do CAU/PI e suas aplicações; </w:t>
      </w:r>
    </w:p>
    <w:p w14:paraId="7087C60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XXIV - apreciar, deliberar e monitorar os relatórios referentes aos balanços e execuções orçamentários do CAU/PI; </w:t>
      </w:r>
    </w:p>
    <w:p w14:paraId="23C6300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XXV - apreciar, deliberar e monitorar o comportamento das receitas e das despesas do CAU/PI; e</w:t>
      </w:r>
    </w:p>
    <w:p w14:paraId="578BCC5E" w14:textId="38321917" w:rsidR="005D6B0B" w:rsidRPr="00025299" w:rsidRDefault="005D6B0B" w:rsidP="007417DD">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XXVI - propor, apreciar e deliberar sobre alterações de despesas não previstas nos planos de ação e orçamento do CAU/PI;</w:t>
      </w:r>
    </w:p>
    <w:p w14:paraId="292C083E"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38" w:name="_Toc470188951"/>
      <w:bookmarkStart w:id="139" w:name="_Toc480474815"/>
      <w:bookmarkStart w:id="140" w:name="_Toc482613446"/>
      <w:bookmarkStart w:id="141" w:name="_Toc485389327"/>
      <w:r w:rsidRPr="00025299">
        <w:rPr>
          <w:rFonts w:ascii="Times New Roman" w:hAnsi="Times New Roman"/>
          <w:b/>
          <w:sz w:val="22"/>
          <w:szCs w:val="22"/>
        </w:rPr>
        <w:t>Subseção III</w:t>
      </w:r>
      <w:bookmarkEnd w:id="138"/>
    </w:p>
    <w:bookmarkEnd w:id="139"/>
    <w:bookmarkEnd w:id="140"/>
    <w:bookmarkEnd w:id="141"/>
    <w:p w14:paraId="664A8FDF" w14:textId="74F95E58" w:rsidR="00DB0DDB" w:rsidRDefault="00E41160" w:rsidP="007417DD">
      <w:pPr>
        <w:autoSpaceDE w:val="0"/>
        <w:autoSpaceDN w:val="0"/>
        <w:adjustRightInd w:val="0"/>
        <w:spacing w:before="240" w:after="240"/>
        <w:jc w:val="center"/>
        <w:rPr>
          <w:rFonts w:ascii="Times New Roman" w:eastAsia="SimSun" w:hAnsi="Times New Roman"/>
          <w:lang w:eastAsia="pt-BR"/>
        </w:rPr>
      </w:pPr>
      <w:r w:rsidRPr="00DB0DDB">
        <w:rPr>
          <w:rFonts w:ascii="Times New Roman" w:hAnsi="Times New Roman"/>
          <w:b/>
          <w:bCs/>
          <w:sz w:val="22"/>
          <w:szCs w:val="22"/>
        </w:rPr>
        <w:t>Comissão de Política Profissional, Urbana e Ambiental do CAU/PI – CPUA-CAU/PI</w:t>
      </w:r>
    </w:p>
    <w:p w14:paraId="26067568" w14:textId="2EA0D79D" w:rsidR="005D6B0B" w:rsidRPr="00E41160" w:rsidRDefault="005D6B0B" w:rsidP="00722B4D">
      <w:pPr>
        <w:autoSpaceDE w:val="0"/>
        <w:autoSpaceDN w:val="0"/>
        <w:adjustRightInd w:val="0"/>
        <w:spacing w:before="240" w:after="240"/>
        <w:jc w:val="both"/>
        <w:rPr>
          <w:rFonts w:ascii="Times New Roman" w:eastAsia="SimSun" w:hAnsi="Times New Roman"/>
          <w:color w:val="00B0F0"/>
          <w:lang w:eastAsia="pt-BR"/>
        </w:rPr>
      </w:pPr>
      <w:r w:rsidRPr="00DB0DDB">
        <w:rPr>
          <w:rFonts w:ascii="Times New Roman" w:eastAsia="SimSun" w:hAnsi="Times New Roman"/>
          <w:lang w:eastAsia="pt-BR"/>
        </w:rPr>
        <w:t>Art. 9</w:t>
      </w:r>
      <w:r w:rsidR="006D07A7">
        <w:rPr>
          <w:rFonts w:ascii="Times New Roman" w:eastAsia="SimSun" w:hAnsi="Times New Roman"/>
          <w:lang w:eastAsia="pt-BR"/>
        </w:rPr>
        <w:t>6</w:t>
      </w:r>
      <w:r w:rsidRPr="00DB0DDB">
        <w:rPr>
          <w:rFonts w:ascii="Times New Roman" w:eastAsia="SimSun" w:hAnsi="Times New Roman"/>
          <w:lang w:eastAsia="pt-BR"/>
        </w:rPr>
        <w:t xml:space="preserve">. Para cumprir a finalidade de contribuir para a valorização, o aperfeiçoamento e o desenvolvimento da profissão, promovendo a Arquitetura e Urbanismo junto à sociedade, zelar pelo planejamento territorial, defender a participação dos arquitetos e urbanistas na gestão </w:t>
      </w:r>
      <w:r w:rsidRPr="00DB0DDB">
        <w:rPr>
          <w:rFonts w:ascii="Times New Roman" w:eastAsia="SimSun" w:hAnsi="Times New Roman"/>
          <w:lang w:eastAsia="pt-BR"/>
        </w:rPr>
        <w:lastRenderedPageBreak/>
        <w:t xml:space="preserve">urbana e ambiental, e estimular a produção da Arquitetura e Urbanismo como política de Estado, competirá à </w:t>
      </w:r>
      <w:r w:rsidR="00DB0DDB" w:rsidRPr="00D272A0">
        <w:rPr>
          <w:rFonts w:ascii="Times New Roman" w:eastAsia="SimSun" w:hAnsi="Times New Roman"/>
          <w:lang w:eastAsia="pt-BR"/>
        </w:rPr>
        <w:t>Comissão de Política Profissional, Urbana e Ambiental do CAU/PI – CPUA-CAU/PI</w:t>
      </w:r>
      <w:r w:rsidRPr="00D272A0">
        <w:rPr>
          <w:rFonts w:ascii="Times New Roman" w:eastAsia="SimSun" w:hAnsi="Times New Roman"/>
          <w:lang w:eastAsia="pt-BR"/>
        </w:rPr>
        <w:t>,</w:t>
      </w:r>
      <w:r w:rsidRPr="00DB0DDB">
        <w:rPr>
          <w:rFonts w:ascii="Times New Roman" w:eastAsia="SimSun" w:hAnsi="Times New Roman"/>
          <w:lang w:eastAsia="pt-BR"/>
        </w:rPr>
        <w:t xml:space="preserve"> no âmbito de sua competência:</w:t>
      </w:r>
      <w:r w:rsidR="00E41160" w:rsidRPr="00722B4D">
        <w:rPr>
          <w:rFonts w:ascii="Times New Roman" w:eastAsia="SimSun" w:hAnsi="Times New Roman"/>
          <w:lang w:eastAsia="pt-BR"/>
        </w:rPr>
        <w:t xml:space="preserve"> </w:t>
      </w:r>
    </w:p>
    <w:p w14:paraId="60D2D2CC" w14:textId="77777777" w:rsidR="005D6B0B" w:rsidRPr="00722B4D" w:rsidRDefault="005D6B0B" w:rsidP="00722B4D">
      <w:pPr>
        <w:autoSpaceDE w:val="0"/>
        <w:autoSpaceDN w:val="0"/>
        <w:adjustRightInd w:val="0"/>
        <w:spacing w:before="240" w:after="240"/>
        <w:jc w:val="both"/>
        <w:rPr>
          <w:rFonts w:ascii="Times New Roman" w:eastAsia="SimSun" w:hAnsi="Times New Roman"/>
          <w:lang w:eastAsia="pt-BR"/>
        </w:rPr>
      </w:pPr>
      <w:r w:rsidRPr="00722B4D">
        <w:rPr>
          <w:rFonts w:ascii="Times New Roman" w:eastAsia="SimSun" w:hAnsi="Times New Roman"/>
          <w:lang w:eastAsia="pt-BR"/>
        </w:rPr>
        <w:t xml:space="preserve">I - </w:t>
      </w:r>
      <w:proofErr w:type="gramStart"/>
      <w:r w:rsidRPr="00722B4D">
        <w:rPr>
          <w:rFonts w:ascii="Times New Roman" w:eastAsia="SimSun" w:hAnsi="Times New Roman"/>
          <w:lang w:eastAsia="pt-BR"/>
        </w:rPr>
        <w:t>propor</w:t>
      </w:r>
      <w:proofErr w:type="gramEnd"/>
      <w:r w:rsidRPr="00722B4D">
        <w:rPr>
          <w:rFonts w:ascii="Times New Roman" w:eastAsia="SimSun" w:hAnsi="Times New Roman"/>
          <w:lang w:eastAsia="pt-BR"/>
        </w:rPr>
        <w:t>, apreciar e deliberar sobre matéria de caráter legislativo, normativo ou contencioso em tramitação nos órgãos dos poderes Executivo, Legislativo e Judiciário, relacionados à política profissional, urbana e ambiental;</w:t>
      </w:r>
    </w:p>
    <w:p w14:paraId="12EDC8E9" w14:textId="77777777" w:rsidR="005D6B0B" w:rsidRPr="00722B4D" w:rsidRDefault="005D6B0B" w:rsidP="00722B4D">
      <w:pPr>
        <w:autoSpaceDE w:val="0"/>
        <w:autoSpaceDN w:val="0"/>
        <w:adjustRightInd w:val="0"/>
        <w:spacing w:before="240" w:after="240"/>
        <w:jc w:val="both"/>
        <w:rPr>
          <w:rFonts w:ascii="Times New Roman" w:eastAsia="SimSun" w:hAnsi="Times New Roman"/>
          <w:lang w:eastAsia="pt-BR"/>
        </w:rPr>
      </w:pPr>
      <w:r w:rsidRPr="00722B4D">
        <w:rPr>
          <w:rFonts w:ascii="Times New Roman" w:eastAsia="SimSun" w:hAnsi="Times New Roman"/>
          <w:lang w:eastAsia="pt-BR"/>
        </w:rPr>
        <w:t xml:space="preserve">II - </w:t>
      </w:r>
      <w:proofErr w:type="gramStart"/>
      <w:r w:rsidRPr="00722B4D">
        <w:rPr>
          <w:rFonts w:ascii="Times New Roman" w:eastAsia="SimSun" w:hAnsi="Times New Roman"/>
          <w:lang w:eastAsia="pt-BR"/>
        </w:rPr>
        <w:t>propor</w:t>
      </w:r>
      <w:proofErr w:type="gramEnd"/>
      <w:r w:rsidRPr="00722B4D">
        <w:rPr>
          <w:rFonts w:ascii="Times New Roman" w:eastAsia="SimSun" w:hAnsi="Times New Roman"/>
          <w:lang w:eastAsia="pt-BR"/>
        </w:rPr>
        <w:t xml:space="preserve"> a participação do CAU/PI em eventos, em forma de missão, no âmbito de sua competência, quando constantes em seus planos de ação;</w:t>
      </w:r>
    </w:p>
    <w:p w14:paraId="47413C3B" w14:textId="77777777" w:rsidR="005D6B0B" w:rsidRPr="00722B4D" w:rsidRDefault="005D6B0B" w:rsidP="00722B4D">
      <w:pPr>
        <w:autoSpaceDE w:val="0"/>
        <w:autoSpaceDN w:val="0"/>
        <w:adjustRightInd w:val="0"/>
        <w:spacing w:before="240" w:after="240"/>
        <w:jc w:val="both"/>
        <w:rPr>
          <w:rFonts w:ascii="Times New Roman" w:eastAsia="SimSun" w:hAnsi="Times New Roman"/>
          <w:lang w:eastAsia="pt-BR"/>
        </w:rPr>
      </w:pPr>
      <w:r w:rsidRPr="00722B4D">
        <w:rPr>
          <w:rFonts w:ascii="Times New Roman" w:eastAsia="SimSun" w:hAnsi="Times New Roman"/>
          <w:lang w:eastAsia="pt-BR"/>
        </w:rPr>
        <w:t>III - apreciar e deliberar sobre o rebatimento de ações e normativos, que tratam de questões de política profissional, urbana e ambiental, em conjunto com as comissões permanentes;</w:t>
      </w:r>
    </w:p>
    <w:p w14:paraId="2CB07602" w14:textId="77777777" w:rsidR="005D6B0B" w:rsidRPr="00722B4D" w:rsidRDefault="005D6B0B" w:rsidP="00722B4D">
      <w:pPr>
        <w:autoSpaceDE w:val="0"/>
        <w:autoSpaceDN w:val="0"/>
        <w:adjustRightInd w:val="0"/>
        <w:spacing w:before="240" w:after="240"/>
        <w:jc w:val="both"/>
        <w:rPr>
          <w:rFonts w:ascii="Times New Roman" w:eastAsia="SimSun" w:hAnsi="Times New Roman"/>
          <w:lang w:eastAsia="pt-BR"/>
        </w:rPr>
      </w:pPr>
      <w:r w:rsidRPr="00722B4D">
        <w:rPr>
          <w:rFonts w:ascii="Times New Roman" w:eastAsia="SimSun" w:hAnsi="Times New Roman"/>
          <w:lang w:eastAsia="pt-BR"/>
        </w:rPr>
        <w:t xml:space="preserve">IV - </w:t>
      </w:r>
      <w:proofErr w:type="gramStart"/>
      <w:r w:rsidRPr="00722B4D">
        <w:rPr>
          <w:rFonts w:ascii="Times New Roman" w:eastAsia="SimSun" w:hAnsi="Times New Roman"/>
          <w:lang w:eastAsia="pt-BR"/>
        </w:rPr>
        <w:t>propor</w:t>
      </w:r>
      <w:proofErr w:type="gramEnd"/>
      <w:r w:rsidRPr="00722B4D">
        <w:rPr>
          <w:rFonts w:ascii="Times New Roman" w:eastAsia="SimSun" w:hAnsi="Times New Roman"/>
          <w:lang w:eastAsia="pt-BR"/>
        </w:rPr>
        <w:t>, apreciar e deliberar sobre diretrizes para implementação e difusão de ações visando à valorização profissional e o aperfeiçoamento da política urbana e ambiental no Estado;</w:t>
      </w:r>
    </w:p>
    <w:p w14:paraId="08ABE4A6" w14:textId="77777777" w:rsidR="005D6B0B" w:rsidRPr="00722B4D" w:rsidRDefault="005D6B0B" w:rsidP="00722B4D">
      <w:pPr>
        <w:autoSpaceDE w:val="0"/>
        <w:autoSpaceDN w:val="0"/>
        <w:adjustRightInd w:val="0"/>
        <w:spacing w:before="240" w:after="240"/>
        <w:jc w:val="both"/>
        <w:rPr>
          <w:rFonts w:ascii="Times New Roman" w:eastAsia="SimSun" w:hAnsi="Times New Roman"/>
          <w:lang w:eastAsia="pt-BR"/>
        </w:rPr>
      </w:pPr>
      <w:r w:rsidRPr="00722B4D">
        <w:rPr>
          <w:rFonts w:ascii="Times New Roman" w:eastAsia="SimSun" w:hAnsi="Times New Roman"/>
          <w:lang w:eastAsia="pt-BR"/>
        </w:rPr>
        <w:t xml:space="preserve">V - </w:t>
      </w:r>
      <w:proofErr w:type="gramStart"/>
      <w:r w:rsidRPr="00722B4D">
        <w:rPr>
          <w:rFonts w:ascii="Times New Roman" w:eastAsia="SimSun" w:hAnsi="Times New Roman"/>
          <w:lang w:eastAsia="pt-BR"/>
        </w:rPr>
        <w:t>propor</w:t>
      </w:r>
      <w:proofErr w:type="gramEnd"/>
      <w:r w:rsidRPr="00722B4D">
        <w:rPr>
          <w:rFonts w:ascii="Times New Roman" w:eastAsia="SimSun" w:hAnsi="Times New Roman"/>
          <w:lang w:eastAsia="pt-BR"/>
        </w:rPr>
        <w:t>, apreciar e deliberar sobre ações articuladas de política profissional, política urbana e ambiental entre o CAU/PI e o CAU/BR;</w:t>
      </w:r>
    </w:p>
    <w:p w14:paraId="456F7771" w14:textId="77777777" w:rsidR="005D6B0B" w:rsidRPr="00722B4D" w:rsidRDefault="005D6B0B" w:rsidP="00722B4D">
      <w:pPr>
        <w:autoSpaceDE w:val="0"/>
        <w:autoSpaceDN w:val="0"/>
        <w:adjustRightInd w:val="0"/>
        <w:spacing w:before="240" w:after="240"/>
        <w:jc w:val="both"/>
        <w:rPr>
          <w:rFonts w:ascii="Times New Roman" w:eastAsia="SimSun" w:hAnsi="Times New Roman"/>
          <w:lang w:eastAsia="pt-BR"/>
        </w:rPr>
      </w:pPr>
      <w:r w:rsidRPr="00722B4D">
        <w:rPr>
          <w:rFonts w:ascii="Times New Roman" w:eastAsia="SimSun" w:hAnsi="Times New Roman"/>
          <w:lang w:eastAsia="pt-BR"/>
        </w:rPr>
        <w:t xml:space="preserve">VI - </w:t>
      </w:r>
      <w:proofErr w:type="gramStart"/>
      <w:r w:rsidRPr="00722B4D">
        <w:rPr>
          <w:rFonts w:ascii="Times New Roman" w:eastAsia="SimSun" w:hAnsi="Times New Roman"/>
          <w:lang w:eastAsia="pt-BR"/>
        </w:rPr>
        <w:t>propor</w:t>
      </w:r>
      <w:proofErr w:type="gramEnd"/>
      <w:r w:rsidRPr="00722B4D">
        <w:rPr>
          <w:rFonts w:ascii="Times New Roman" w:eastAsia="SimSun" w:hAnsi="Times New Roman"/>
          <w:lang w:eastAsia="pt-BR"/>
        </w:rPr>
        <w:t>, apreciar e deliberar sobre diretrizes e ações para difusão e valorização de política urbana e ambiental no Estado;</w:t>
      </w:r>
    </w:p>
    <w:p w14:paraId="6045FA4C" w14:textId="77777777" w:rsidR="005D6B0B" w:rsidRPr="00722B4D" w:rsidRDefault="005D6B0B" w:rsidP="00722B4D">
      <w:pPr>
        <w:autoSpaceDE w:val="0"/>
        <w:autoSpaceDN w:val="0"/>
        <w:adjustRightInd w:val="0"/>
        <w:spacing w:before="240" w:after="240"/>
        <w:jc w:val="both"/>
        <w:rPr>
          <w:rFonts w:ascii="Times New Roman" w:eastAsia="SimSun" w:hAnsi="Times New Roman"/>
          <w:lang w:eastAsia="pt-BR"/>
        </w:rPr>
      </w:pPr>
      <w:r w:rsidRPr="00722B4D">
        <w:rPr>
          <w:rFonts w:ascii="Times New Roman" w:eastAsia="SimSun" w:hAnsi="Times New Roman"/>
          <w:lang w:eastAsia="pt-BR"/>
        </w:rPr>
        <w:t>VII - propor, apreciar e deliberar sobre ações conjuntas com o CEAU-CAU/PI, no sentido de promover a valorização profissional;</w:t>
      </w:r>
    </w:p>
    <w:p w14:paraId="77A0240D" w14:textId="77777777" w:rsidR="005D6B0B" w:rsidRPr="00722B4D" w:rsidRDefault="005D6B0B" w:rsidP="00722B4D">
      <w:pPr>
        <w:autoSpaceDE w:val="0"/>
        <w:autoSpaceDN w:val="0"/>
        <w:adjustRightInd w:val="0"/>
        <w:spacing w:before="240" w:after="240"/>
        <w:jc w:val="both"/>
        <w:rPr>
          <w:rFonts w:ascii="Times New Roman" w:eastAsia="SimSun" w:hAnsi="Times New Roman"/>
          <w:lang w:eastAsia="pt-BR"/>
        </w:rPr>
      </w:pPr>
      <w:r w:rsidRPr="00722B4D">
        <w:rPr>
          <w:rFonts w:ascii="Times New Roman" w:eastAsia="SimSun" w:hAnsi="Times New Roman"/>
          <w:lang w:eastAsia="pt-BR"/>
        </w:rPr>
        <w:t>VIII - propor, apreciar e deliberar sobre ações do exercício profissional como complemento e apoio às políticas de valorização profissional, juntamente à Comissão de Ensino e Exercício Profissional do CAU/PI;</w:t>
      </w:r>
    </w:p>
    <w:p w14:paraId="5593FCE2" w14:textId="77777777" w:rsidR="005D6B0B" w:rsidRPr="00722B4D" w:rsidRDefault="005D6B0B" w:rsidP="00722B4D">
      <w:pPr>
        <w:autoSpaceDE w:val="0"/>
        <w:autoSpaceDN w:val="0"/>
        <w:adjustRightInd w:val="0"/>
        <w:spacing w:before="240" w:after="240"/>
        <w:jc w:val="both"/>
        <w:rPr>
          <w:rFonts w:ascii="Times New Roman" w:eastAsia="SimSun" w:hAnsi="Times New Roman"/>
          <w:lang w:eastAsia="pt-BR"/>
        </w:rPr>
      </w:pPr>
      <w:r w:rsidRPr="00722B4D">
        <w:rPr>
          <w:rFonts w:ascii="Times New Roman" w:eastAsia="SimSun" w:hAnsi="Times New Roman"/>
          <w:lang w:eastAsia="pt-BR"/>
        </w:rPr>
        <w:t xml:space="preserve">IX - </w:t>
      </w:r>
      <w:proofErr w:type="gramStart"/>
      <w:r w:rsidRPr="00722B4D">
        <w:rPr>
          <w:rFonts w:ascii="Times New Roman" w:eastAsia="SimSun" w:hAnsi="Times New Roman"/>
          <w:lang w:eastAsia="pt-BR"/>
        </w:rPr>
        <w:t>propor</w:t>
      </w:r>
      <w:proofErr w:type="gramEnd"/>
      <w:r w:rsidRPr="00722B4D">
        <w:rPr>
          <w:rFonts w:ascii="Times New Roman" w:eastAsia="SimSun" w:hAnsi="Times New Roman"/>
          <w:lang w:eastAsia="pt-BR"/>
        </w:rPr>
        <w:t>, apreciar e deliberar sobre critérios de uniformização de ações e procedimentos voltados à Assistência Técnica para Habitação de Interesse Social;</w:t>
      </w:r>
    </w:p>
    <w:p w14:paraId="2959552D" w14:textId="62EBC3B8" w:rsidR="005D6B0B" w:rsidRPr="00722B4D" w:rsidRDefault="005D6B0B" w:rsidP="00722B4D">
      <w:pPr>
        <w:autoSpaceDE w:val="0"/>
        <w:autoSpaceDN w:val="0"/>
        <w:adjustRightInd w:val="0"/>
        <w:spacing w:before="240" w:after="240"/>
        <w:jc w:val="both"/>
        <w:rPr>
          <w:rFonts w:ascii="Times New Roman" w:eastAsia="SimSun" w:hAnsi="Times New Roman"/>
          <w:color w:val="00B0F0"/>
          <w:lang w:eastAsia="pt-BR"/>
        </w:rPr>
      </w:pPr>
      <w:r w:rsidRPr="00722B4D">
        <w:rPr>
          <w:rFonts w:ascii="Times New Roman" w:eastAsia="SimSun" w:hAnsi="Times New Roman"/>
          <w:lang w:eastAsia="pt-BR"/>
        </w:rPr>
        <w:t xml:space="preserve">X – </w:t>
      </w:r>
      <w:proofErr w:type="gramStart"/>
      <w:r w:rsidR="00DB0DDB">
        <w:rPr>
          <w:rFonts w:ascii="Times New Roman" w:eastAsia="SimSun" w:hAnsi="Times New Roman"/>
          <w:lang w:eastAsia="pt-BR"/>
        </w:rPr>
        <w:t>a</w:t>
      </w:r>
      <w:r w:rsidR="00DB0DDB" w:rsidRPr="00722B4D">
        <w:rPr>
          <w:rFonts w:ascii="Times New Roman" w:eastAsia="SimSun" w:hAnsi="Times New Roman"/>
          <w:lang w:eastAsia="pt-BR"/>
        </w:rPr>
        <w:t>preciar, deliberar</w:t>
      </w:r>
      <w:proofErr w:type="gramEnd"/>
      <w:r w:rsidRPr="00722B4D">
        <w:rPr>
          <w:rFonts w:ascii="Times New Roman" w:eastAsia="SimSun" w:hAnsi="Times New Roman"/>
          <w:lang w:eastAsia="pt-BR"/>
        </w:rPr>
        <w:t xml:space="preserve"> e submeter ao Plenário as propostas de concessão de apoio institucional a atividades de Assistência Técnica para Habitação de Interesse Social, conforme as diretrizes do Planejamento Estratégico do CAU</w:t>
      </w:r>
      <w:r w:rsidR="00DB0DDB">
        <w:rPr>
          <w:rFonts w:ascii="Times New Roman" w:eastAsia="SimSun" w:hAnsi="Times New Roman"/>
          <w:lang w:eastAsia="pt-BR"/>
        </w:rPr>
        <w:t>.</w:t>
      </w:r>
    </w:p>
    <w:p w14:paraId="6325687A" w14:textId="77777777" w:rsidR="005D6B0B" w:rsidRPr="00722B4D" w:rsidRDefault="005D6B0B" w:rsidP="00722B4D">
      <w:pPr>
        <w:autoSpaceDE w:val="0"/>
        <w:autoSpaceDN w:val="0"/>
        <w:adjustRightInd w:val="0"/>
        <w:spacing w:before="240" w:after="240"/>
        <w:jc w:val="both"/>
        <w:rPr>
          <w:rFonts w:ascii="Times New Roman" w:eastAsia="SimSun" w:hAnsi="Times New Roman"/>
          <w:lang w:eastAsia="pt-BR"/>
        </w:rPr>
      </w:pPr>
      <w:r w:rsidRPr="00722B4D">
        <w:rPr>
          <w:rFonts w:ascii="Times New Roman" w:eastAsia="SimSun" w:hAnsi="Times New Roman"/>
          <w:lang w:eastAsia="pt-BR"/>
        </w:rPr>
        <w:t>XI - propor, apreciar e deliberar sobre divulgação e propostas de aprimoramento de atos normativos referentes à tabela indicativa de honorários de serviços de Arquitetura e Urbanismo; e</w:t>
      </w:r>
    </w:p>
    <w:p w14:paraId="2D25F4F3" w14:textId="25736345" w:rsidR="005D6B0B" w:rsidRPr="002732DD" w:rsidRDefault="005D6B0B" w:rsidP="00722B4D">
      <w:pPr>
        <w:autoSpaceDE w:val="0"/>
        <w:autoSpaceDN w:val="0"/>
        <w:adjustRightInd w:val="0"/>
        <w:spacing w:before="240" w:after="240"/>
        <w:jc w:val="both"/>
        <w:rPr>
          <w:rFonts w:ascii="Times New Roman" w:hAnsi="Times New Roman"/>
        </w:rPr>
      </w:pPr>
      <w:r w:rsidRPr="00722B4D">
        <w:rPr>
          <w:rFonts w:ascii="Times New Roman" w:eastAsia="SimSun" w:hAnsi="Times New Roman"/>
          <w:lang w:eastAsia="pt-BR"/>
        </w:rPr>
        <w:t>XII - acompanhar o desenvolvimento dos projetos do Planejamento Estratégico do CAU</w:t>
      </w:r>
      <w:r w:rsidR="00DB0DDB">
        <w:rPr>
          <w:rFonts w:ascii="Times New Roman" w:eastAsia="SimSun" w:hAnsi="Times New Roman"/>
          <w:lang w:eastAsia="pt-BR"/>
        </w:rPr>
        <w:t xml:space="preserve"> </w:t>
      </w:r>
      <w:r w:rsidRPr="00722B4D">
        <w:rPr>
          <w:rFonts w:ascii="Times New Roman" w:eastAsia="SimSun" w:hAnsi="Times New Roman"/>
          <w:lang w:eastAsia="pt-BR"/>
        </w:rPr>
        <w:t>relacionados às suas atividades específicas</w:t>
      </w:r>
      <w:r w:rsidR="00DB0DDB">
        <w:rPr>
          <w:rFonts w:ascii="Times New Roman" w:eastAsia="SimSun" w:hAnsi="Times New Roman"/>
          <w:lang w:eastAsia="pt-BR"/>
        </w:rPr>
        <w:t>.</w:t>
      </w:r>
    </w:p>
    <w:p w14:paraId="4FAC3C52" w14:textId="24219A88" w:rsidR="005D6B0B" w:rsidRPr="003816A5" w:rsidRDefault="005D6B0B" w:rsidP="007417DD">
      <w:pPr>
        <w:tabs>
          <w:tab w:val="left" w:pos="851"/>
        </w:tabs>
        <w:spacing w:before="240" w:after="240"/>
        <w:jc w:val="center"/>
        <w:rPr>
          <w:rFonts w:ascii="Times New Roman" w:hAnsi="Times New Roman"/>
          <w:b/>
          <w:sz w:val="22"/>
        </w:rPr>
      </w:pPr>
      <w:bookmarkStart w:id="142" w:name="_Toc470188953"/>
      <w:bookmarkStart w:id="143" w:name="_Toc480474816"/>
      <w:bookmarkStart w:id="144" w:name="_Toc482613447"/>
      <w:bookmarkStart w:id="145" w:name="_Toc485389328"/>
      <w:r w:rsidRPr="003816A5">
        <w:rPr>
          <w:rFonts w:ascii="Times New Roman" w:hAnsi="Times New Roman"/>
          <w:b/>
          <w:sz w:val="22"/>
        </w:rPr>
        <w:t>Seção IV</w:t>
      </w:r>
    </w:p>
    <w:p w14:paraId="1D92F39A" w14:textId="77777777" w:rsidR="005D6B0B" w:rsidRPr="003816A5" w:rsidRDefault="005D6B0B" w:rsidP="005D6B0B">
      <w:pPr>
        <w:tabs>
          <w:tab w:val="left" w:pos="851"/>
        </w:tabs>
        <w:spacing w:before="240" w:after="240"/>
        <w:jc w:val="center"/>
        <w:rPr>
          <w:rFonts w:ascii="Times New Roman" w:hAnsi="Times New Roman"/>
          <w:b/>
          <w:sz w:val="22"/>
        </w:rPr>
      </w:pPr>
      <w:r w:rsidRPr="003816A5">
        <w:rPr>
          <w:rFonts w:ascii="Times New Roman" w:hAnsi="Times New Roman"/>
          <w:b/>
          <w:sz w:val="22"/>
        </w:rPr>
        <w:t xml:space="preserve">Da Coordenação das Comissões Ordinárias e Especiais </w:t>
      </w:r>
      <w:bookmarkEnd w:id="145"/>
    </w:p>
    <w:bookmarkEnd w:id="142"/>
    <w:bookmarkEnd w:id="143"/>
    <w:bookmarkEnd w:id="144"/>
    <w:p w14:paraId="29981E4F" w14:textId="21897379"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9</w:t>
      </w:r>
      <w:r w:rsidR="006D07A7">
        <w:rPr>
          <w:rFonts w:ascii="Times New Roman" w:hAnsi="Times New Roman"/>
          <w:sz w:val="22"/>
          <w:szCs w:val="22"/>
        </w:rPr>
        <w:t>7</w:t>
      </w:r>
      <w:r w:rsidRPr="00025299">
        <w:rPr>
          <w:rFonts w:ascii="Times New Roman" w:hAnsi="Times New Roman"/>
          <w:sz w:val="22"/>
          <w:szCs w:val="22"/>
        </w:rPr>
        <w:t xml:space="preserve">. Os trabalhos das comissões ordinárias e especiais serão conduzidos por um coordenador ou, na sua falta, impedimento, licença ou renúncia, por um coordenador-adjunto. </w:t>
      </w:r>
    </w:p>
    <w:p w14:paraId="4BCF7B7D" w14:textId="25BE149E"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Art. 9</w:t>
      </w:r>
      <w:r w:rsidR="006D07A7">
        <w:rPr>
          <w:rFonts w:ascii="Times New Roman" w:hAnsi="Times New Roman"/>
          <w:sz w:val="22"/>
          <w:szCs w:val="22"/>
        </w:rPr>
        <w:t>8</w:t>
      </w:r>
      <w:r w:rsidRPr="00025299">
        <w:rPr>
          <w:rFonts w:ascii="Times New Roman" w:hAnsi="Times New Roman"/>
          <w:sz w:val="22"/>
          <w:szCs w:val="22"/>
        </w:rPr>
        <w:t xml:space="preserve">. Os coordenadores e os coordenadores-adjuntos de comissões ordinárias e especiais serão eleitos pelo Plenário, entre os conselheiros titulares, em votação aberta, na primeira reunião plenária ordinária do ano, após a composição da respectiva comissão. </w:t>
      </w:r>
    </w:p>
    <w:p w14:paraId="71C14C7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Na reunião plenária ordinária, na qual serão realizadas as eleições, serão apresentadas as candidaturas dos interessados aos cargos, e esses terão tempo de </w:t>
      </w:r>
      <w:r w:rsidRPr="00C82D84">
        <w:rPr>
          <w:rFonts w:ascii="Times New Roman" w:hAnsi="Times New Roman"/>
          <w:sz w:val="22"/>
          <w:szCs w:val="22"/>
        </w:rPr>
        <w:t>até 05 (</w:t>
      </w:r>
      <w:r w:rsidRPr="00C82D84">
        <w:rPr>
          <w:rFonts w:ascii="Times New Roman" w:hAnsi="Times New Roman"/>
          <w:b/>
          <w:sz w:val="22"/>
          <w:szCs w:val="22"/>
        </w:rPr>
        <w:t>cinco</w:t>
      </w:r>
      <w:r w:rsidRPr="00C82D84">
        <w:rPr>
          <w:rFonts w:ascii="Times New Roman" w:hAnsi="Times New Roman"/>
          <w:sz w:val="22"/>
          <w:szCs w:val="22"/>
        </w:rPr>
        <w:t>) minutos</w:t>
      </w:r>
      <w:r w:rsidRPr="00025299">
        <w:rPr>
          <w:rFonts w:ascii="Times New Roman" w:hAnsi="Times New Roman"/>
          <w:sz w:val="22"/>
          <w:szCs w:val="22"/>
        </w:rPr>
        <w:t xml:space="preserve"> para manifestação, seguindo de debate e encaminhamento para votação. </w:t>
      </w:r>
    </w:p>
    <w:p w14:paraId="1FA04EB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Em caso de empate na votação, será realizado um segundo turno de discussão e votação entre os 2 (dois) candidatos mais votados e, persistindo o empate, será declarado eleito o candidato com o registro mais antigo. </w:t>
      </w:r>
    </w:p>
    <w:p w14:paraId="63F7E31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3° Nos cargos a que se refere o </w:t>
      </w:r>
      <w:r w:rsidRPr="00025299">
        <w:rPr>
          <w:rFonts w:ascii="Times New Roman" w:hAnsi="Times New Roman"/>
          <w:i/>
          <w:sz w:val="22"/>
          <w:szCs w:val="22"/>
        </w:rPr>
        <w:t xml:space="preserve">caput </w:t>
      </w:r>
      <w:r w:rsidRPr="00025299">
        <w:rPr>
          <w:rFonts w:ascii="Times New Roman" w:hAnsi="Times New Roman"/>
          <w:sz w:val="22"/>
          <w:szCs w:val="22"/>
        </w:rPr>
        <w:t xml:space="preserve">deste artigo serão permitidas reconduções. </w:t>
      </w:r>
    </w:p>
    <w:p w14:paraId="37D0072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4° Um mesmo conselheiro não poderá ser coordenador de mais de uma comissão ordinária. </w:t>
      </w:r>
    </w:p>
    <w:p w14:paraId="42AF518A" w14:textId="67BDB6CA"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Art. </w:t>
      </w:r>
      <w:r w:rsidR="006D07A7">
        <w:rPr>
          <w:rFonts w:ascii="Times New Roman" w:hAnsi="Times New Roman"/>
          <w:sz w:val="22"/>
          <w:szCs w:val="22"/>
        </w:rPr>
        <w:t>99</w:t>
      </w:r>
      <w:r w:rsidRPr="00025299">
        <w:rPr>
          <w:rFonts w:ascii="Times New Roman" w:hAnsi="Times New Roman"/>
          <w:sz w:val="22"/>
          <w:szCs w:val="22"/>
        </w:rPr>
        <w:t xml:space="preserve">. Os mandatos de coordenadores e de coordenadores-adjuntos de comissões ordinárias e especiais terão duração de 1 (um) ano, iniciando-se na primeira reunião plenária ordinária do ano e encerrando-se na primeira reunião plenária ordinária do ano seguinte, ressalvado o caso de conclusão de mandato de conselheiro neste período. </w:t>
      </w:r>
    </w:p>
    <w:p w14:paraId="5AD7E3F6" w14:textId="2FD08CAE"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10</w:t>
      </w:r>
      <w:r w:rsidR="006D07A7">
        <w:rPr>
          <w:rFonts w:ascii="Times New Roman" w:hAnsi="Times New Roman"/>
          <w:sz w:val="22"/>
          <w:szCs w:val="22"/>
        </w:rPr>
        <w:t>0</w:t>
      </w:r>
      <w:r w:rsidRPr="00025299">
        <w:rPr>
          <w:rFonts w:ascii="Times New Roman" w:hAnsi="Times New Roman"/>
          <w:sz w:val="22"/>
          <w:szCs w:val="22"/>
        </w:rPr>
        <w:t xml:space="preserve">. Compete ao coordenador de comissão ordinária ou especial: </w:t>
      </w:r>
    </w:p>
    <w:p w14:paraId="2751437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coordenar</w:t>
      </w:r>
      <w:proofErr w:type="gramEnd"/>
      <w:r w:rsidRPr="00025299">
        <w:rPr>
          <w:rFonts w:ascii="Times New Roman" w:hAnsi="Times New Roman"/>
          <w:sz w:val="22"/>
          <w:szCs w:val="22"/>
        </w:rPr>
        <w:t xml:space="preserve"> as reuniões de acordo com calendário estabelecido; </w:t>
      </w:r>
    </w:p>
    <w:p w14:paraId="7396D43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elaborar</w:t>
      </w:r>
      <w:proofErr w:type="gramEnd"/>
      <w:r w:rsidRPr="00025299">
        <w:rPr>
          <w:rFonts w:ascii="Times New Roman" w:hAnsi="Times New Roman"/>
          <w:sz w:val="22"/>
          <w:szCs w:val="22"/>
        </w:rPr>
        <w:t xml:space="preserve"> as pautas de reuniões ordinárias e extraordinárias; </w:t>
      </w:r>
    </w:p>
    <w:p w14:paraId="7C576E6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responsabilizar-se pelas atividades da comissão junto ao Plenário do CAU/PI; </w:t>
      </w:r>
    </w:p>
    <w:p w14:paraId="4134844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manter</w:t>
      </w:r>
      <w:proofErr w:type="gramEnd"/>
      <w:r w:rsidRPr="00025299">
        <w:rPr>
          <w:rFonts w:ascii="Times New Roman" w:hAnsi="Times New Roman"/>
          <w:sz w:val="22"/>
          <w:szCs w:val="22"/>
        </w:rPr>
        <w:t xml:space="preserve"> o Plenário do CAU/PI informado dos trabalhos desenvolvidos pela comissão; </w:t>
      </w:r>
    </w:p>
    <w:p w14:paraId="16C427B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 - </w:t>
      </w:r>
      <w:proofErr w:type="gramStart"/>
      <w:r w:rsidRPr="00025299">
        <w:rPr>
          <w:rFonts w:ascii="Times New Roman" w:hAnsi="Times New Roman"/>
          <w:sz w:val="22"/>
          <w:szCs w:val="22"/>
        </w:rPr>
        <w:t>apresentar</w:t>
      </w:r>
      <w:proofErr w:type="gramEnd"/>
      <w:r w:rsidRPr="00025299">
        <w:rPr>
          <w:rFonts w:ascii="Times New Roman" w:hAnsi="Times New Roman"/>
          <w:sz w:val="22"/>
          <w:szCs w:val="22"/>
        </w:rPr>
        <w:t xml:space="preserve"> ao Plenário, os planos de ação e orçamento, e os planos de trabalho da comissão, incluindo objetivos, ações, metas, cronograma de execução e calendário de reuniões e suas alterações; </w:t>
      </w:r>
    </w:p>
    <w:p w14:paraId="7E342B4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 - </w:t>
      </w:r>
      <w:proofErr w:type="gramStart"/>
      <w:r w:rsidRPr="00025299">
        <w:rPr>
          <w:rFonts w:ascii="Times New Roman" w:hAnsi="Times New Roman"/>
          <w:sz w:val="22"/>
          <w:szCs w:val="22"/>
        </w:rPr>
        <w:t>propor</w:t>
      </w:r>
      <w:proofErr w:type="gramEnd"/>
      <w:r w:rsidRPr="00025299">
        <w:rPr>
          <w:rFonts w:ascii="Times New Roman" w:hAnsi="Times New Roman"/>
          <w:sz w:val="22"/>
          <w:szCs w:val="22"/>
        </w:rPr>
        <w:t xml:space="preserve">, cumprir e fazer cumprir os planos de ação e orçamento e os planos de trabalho da comissão; </w:t>
      </w:r>
    </w:p>
    <w:p w14:paraId="326C816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 - acompanhar o desenvolvimento dos projetos do Planejamento Estratégico do CAU, relacionados às suas atividades específicas; </w:t>
      </w:r>
    </w:p>
    <w:p w14:paraId="07AC509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VIII - acompanhar a aplicação dos recursos financeiros destinados à comissão; </w:t>
      </w:r>
    </w:p>
    <w:p w14:paraId="789B747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IX - </w:t>
      </w:r>
      <w:proofErr w:type="gramStart"/>
      <w:r w:rsidRPr="00025299">
        <w:rPr>
          <w:rFonts w:ascii="Times New Roman" w:hAnsi="Times New Roman"/>
          <w:sz w:val="22"/>
          <w:szCs w:val="22"/>
        </w:rPr>
        <w:t>acompanhar</w:t>
      </w:r>
      <w:proofErr w:type="gramEnd"/>
      <w:r w:rsidRPr="00025299">
        <w:rPr>
          <w:rFonts w:ascii="Times New Roman" w:hAnsi="Times New Roman"/>
          <w:sz w:val="22"/>
          <w:szCs w:val="22"/>
        </w:rPr>
        <w:t xml:space="preserve"> a aplicação dos recursos financeiros destinados à comissão temporária, cuja instituição foi proposta pela comissão; </w:t>
      </w:r>
    </w:p>
    <w:p w14:paraId="7ED0A08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 - </w:t>
      </w:r>
      <w:proofErr w:type="gramStart"/>
      <w:r w:rsidRPr="00025299">
        <w:rPr>
          <w:rFonts w:ascii="Times New Roman" w:hAnsi="Times New Roman"/>
          <w:sz w:val="22"/>
          <w:szCs w:val="22"/>
        </w:rPr>
        <w:t>relatar</w:t>
      </w:r>
      <w:proofErr w:type="gramEnd"/>
      <w:r w:rsidRPr="00025299">
        <w:rPr>
          <w:rFonts w:ascii="Times New Roman" w:hAnsi="Times New Roman"/>
          <w:sz w:val="22"/>
          <w:szCs w:val="22"/>
        </w:rPr>
        <w:t xml:space="preserve">, em reunião plenária, os assuntos pertinentes à comissão ou indicar membro para realizá-lo; </w:t>
      </w:r>
    </w:p>
    <w:p w14:paraId="24AB08A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 - relatar e votar em matérias em apreciação e proferir voto de qualidade, em caso de empate, no âmbito da comissão; </w:t>
      </w:r>
    </w:p>
    <w:p w14:paraId="5078A02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 - solicitar ao presidente a convocação de reuniões extraordinárias, com justificativa e indicação da disponibilidade orçamentária para a sua realização; e </w:t>
      </w:r>
    </w:p>
    <w:p w14:paraId="3EA4C0B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XIII - designar conselheiro para relatar matéria, no âmbito da comissão, preferencialmente em sistema de rodízio, observando os casos de impedimento ou suspeição. </w:t>
      </w:r>
    </w:p>
    <w:p w14:paraId="51816646" w14:textId="3272AC50"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Art. 10</w:t>
      </w:r>
      <w:r w:rsidR="006D07A7">
        <w:rPr>
          <w:rFonts w:ascii="Times New Roman" w:hAnsi="Times New Roman"/>
          <w:sz w:val="22"/>
          <w:szCs w:val="22"/>
        </w:rPr>
        <w:t>1</w:t>
      </w:r>
      <w:r w:rsidRPr="00025299">
        <w:rPr>
          <w:rFonts w:ascii="Times New Roman" w:hAnsi="Times New Roman"/>
          <w:sz w:val="22"/>
          <w:szCs w:val="22"/>
        </w:rPr>
        <w:t xml:space="preserve">. No caso de renúncia ou de licença do coordenador, esta, por período superior a 4 (quatro) meses, o coordenador-adjunto assumirá em caráter definitivo a coordenação da comissão. </w:t>
      </w:r>
    </w:p>
    <w:p w14:paraId="6C3D5DB3" w14:textId="3BF2BA1C"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10</w:t>
      </w:r>
      <w:r w:rsidR="006D07A7">
        <w:rPr>
          <w:rFonts w:ascii="Times New Roman" w:hAnsi="Times New Roman"/>
          <w:sz w:val="22"/>
          <w:szCs w:val="22"/>
        </w:rPr>
        <w:t>2</w:t>
      </w:r>
      <w:r w:rsidRPr="00025299">
        <w:rPr>
          <w:rFonts w:ascii="Times New Roman" w:hAnsi="Times New Roman"/>
          <w:sz w:val="22"/>
          <w:szCs w:val="22"/>
        </w:rPr>
        <w:t xml:space="preserve">. No caso de ausência do coordenador, justificada ou não, em mais de 4 (quatro) reuniões de comissão, durante o período de mandato do cargo, o coordenador-adjunto assumirá em caráter definitivo e a comissão elegerá novo coordenador-adjunto, a ser homologado pelo Plenário do CAU/PI. </w:t>
      </w:r>
    </w:p>
    <w:p w14:paraId="094086CE" w14:textId="7F99D10A"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Art. 10</w:t>
      </w:r>
      <w:r w:rsidR="006D07A7">
        <w:rPr>
          <w:rFonts w:ascii="Times New Roman" w:hAnsi="Times New Roman"/>
          <w:sz w:val="22"/>
          <w:szCs w:val="22"/>
        </w:rPr>
        <w:t>3</w:t>
      </w:r>
      <w:r w:rsidRPr="00025299">
        <w:rPr>
          <w:rFonts w:ascii="Times New Roman" w:hAnsi="Times New Roman"/>
          <w:sz w:val="22"/>
          <w:szCs w:val="22"/>
        </w:rPr>
        <w:t>. Os coordenadores e o coordenadores-adjuntos poderão ser destituídos pelo voto de 3/5 (três quintos) dos membros do Plenário.</w:t>
      </w:r>
      <w:bookmarkStart w:id="146" w:name="_Toc480474817"/>
      <w:bookmarkStart w:id="147" w:name="_Toc482613448"/>
    </w:p>
    <w:p w14:paraId="0B803A2C"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p>
    <w:p w14:paraId="51445957"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48" w:name="_Toc485389329"/>
      <w:r w:rsidRPr="00025299">
        <w:rPr>
          <w:rFonts w:ascii="Times New Roman" w:hAnsi="Times New Roman"/>
          <w:b/>
          <w:sz w:val="22"/>
          <w:szCs w:val="22"/>
        </w:rPr>
        <w:t>Seção V</w:t>
      </w:r>
    </w:p>
    <w:p w14:paraId="462430A7"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 xml:space="preserve">Das Reuniões das Comissões Ordinárias e Especiais </w:t>
      </w:r>
      <w:bookmarkEnd w:id="146"/>
      <w:bookmarkEnd w:id="147"/>
      <w:bookmarkEnd w:id="148"/>
    </w:p>
    <w:p w14:paraId="756B4C88" w14:textId="77777777" w:rsidR="005D6B0B" w:rsidRPr="00025299" w:rsidRDefault="005D6B0B" w:rsidP="005D6B0B">
      <w:pPr>
        <w:tabs>
          <w:tab w:val="left" w:pos="851"/>
        </w:tabs>
        <w:spacing w:before="240" w:after="240"/>
        <w:jc w:val="center"/>
        <w:rPr>
          <w:rFonts w:ascii="Times New Roman" w:hAnsi="Times New Roman"/>
          <w:b/>
          <w:sz w:val="22"/>
          <w:szCs w:val="22"/>
        </w:rPr>
      </w:pPr>
    </w:p>
    <w:p w14:paraId="306403C1" w14:textId="4320EDB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10</w:t>
      </w:r>
      <w:r w:rsidR="006D07A7">
        <w:rPr>
          <w:rFonts w:ascii="Times New Roman" w:hAnsi="Times New Roman"/>
          <w:sz w:val="22"/>
          <w:szCs w:val="22"/>
        </w:rPr>
        <w:t>4</w:t>
      </w:r>
      <w:r w:rsidRPr="00025299">
        <w:rPr>
          <w:rFonts w:ascii="Times New Roman" w:hAnsi="Times New Roman"/>
          <w:sz w:val="22"/>
          <w:szCs w:val="22"/>
        </w:rPr>
        <w:t xml:space="preserve">. As comissões ordinárias e especiais desenvolverão suas atividades por meio de reuniões ordinárias e extraordinárias. </w:t>
      </w:r>
    </w:p>
    <w:p w14:paraId="07F0D0D1" w14:textId="77777777" w:rsidR="005D6B0B" w:rsidRPr="00C82D84"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As reuniões ordinárias das comissões ordinárias e das especiais serão realizadas em número definido no calendário anual de reuniões, com antecedência </w:t>
      </w:r>
      <w:r w:rsidRPr="00C82D84">
        <w:rPr>
          <w:rFonts w:ascii="Times New Roman" w:hAnsi="Times New Roman"/>
          <w:sz w:val="22"/>
          <w:szCs w:val="22"/>
        </w:rPr>
        <w:t>mínima de 07</w:t>
      </w:r>
      <w:r w:rsidRPr="00C82D84">
        <w:rPr>
          <w:rFonts w:ascii="Times New Roman" w:hAnsi="Times New Roman"/>
          <w:b/>
          <w:sz w:val="22"/>
          <w:szCs w:val="22"/>
        </w:rPr>
        <w:t xml:space="preserve"> </w:t>
      </w:r>
      <w:r w:rsidRPr="00C82D84">
        <w:rPr>
          <w:rFonts w:ascii="Times New Roman" w:hAnsi="Times New Roman"/>
          <w:sz w:val="22"/>
          <w:szCs w:val="22"/>
        </w:rPr>
        <w:t xml:space="preserve">(sete) dias das reuniões plenárias do CAU/PI. </w:t>
      </w:r>
    </w:p>
    <w:p w14:paraId="3C87A344" w14:textId="77777777" w:rsidR="005D6B0B" w:rsidRPr="00C82D84" w:rsidRDefault="005D6B0B" w:rsidP="005D6B0B">
      <w:pPr>
        <w:tabs>
          <w:tab w:val="left" w:pos="851"/>
        </w:tabs>
        <w:spacing w:before="240" w:after="240"/>
        <w:jc w:val="both"/>
        <w:rPr>
          <w:rFonts w:ascii="Times New Roman" w:hAnsi="Times New Roman"/>
          <w:sz w:val="22"/>
          <w:szCs w:val="22"/>
        </w:rPr>
      </w:pPr>
      <w:r w:rsidRPr="00C82D84">
        <w:rPr>
          <w:rFonts w:ascii="Times New Roman" w:hAnsi="Times New Roman"/>
          <w:sz w:val="22"/>
          <w:szCs w:val="22"/>
        </w:rPr>
        <w:t xml:space="preserve">§ 2° As reuniões ordinárias de comissões serão das comissões ordinárias e das especiais serão realizadas na cidade de Teresina, onde se localiza a sede do CAU/PI ou, excepcionalmente, em outro local, mediante decisão do Plenário. </w:t>
      </w:r>
    </w:p>
    <w:p w14:paraId="3A8F2A2A" w14:textId="77777777" w:rsidR="005D6B0B" w:rsidRPr="00C82D84" w:rsidRDefault="005D6B0B" w:rsidP="005D6B0B">
      <w:pPr>
        <w:tabs>
          <w:tab w:val="left" w:pos="851"/>
        </w:tabs>
        <w:spacing w:before="240" w:after="240"/>
        <w:jc w:val="both"/>
        <w:rPr>
          <w:rFonts w:ascii="Times New Roman" w:hAnsi="Times New Roman"/>
          <w:sz w:val="22"/>
          <w:szCs w:val="22"/>
        </w:rPr>
      </w:pPr>
      <w:r w:rsidRPr="00C82D84">
        <w:rPr>
          <w:rFonts w:ascii="Times New Roman" w:hAnsi="Times New Roman"/>
          <w:sz w:val="22"/>
          <w:szCs w:val="22"/>
        </w:rPr>
        <w:t xml:space="preserve">§ 3° As reuniões das comissões ordinárias e das especiais poderão ser realizadas de maneira virtual, sendo que as suas deliberações serão válidas mediante o uso de certificação digital pelo conselheiro que dela participe, observadas as chaves e autoridades certificadoras. </w:t>
      </w:r>
    </w:p>
    <w:p w14:paraId="21516B85" w14:textId="77777777" w:rsidR="005D6B0B" w:rsidRPr="00C82D84" w:rsidRDefault="005D6B0B" w:rsidP="005D6B0B">
      <w:pPr>
        <w:tabs>
          <w:tab w:val="left" w:pos="851"/>
        </w:tabs>
        <w:spacing w:before="240" w:after="240"/>
        <w:jc w:val="both"/>
        <w:rPr>
          <w:rFonts w:ascii="Times New Roman" w:hAnsi="Times New Roman"/>
          <w:sz w:val="22"/>
          <w:szCs w:val="22"/>
        </w:rPr>
      </w:pPr>
      <w:r w:rsidRPr="00C82D84">
        <w:rPr>
          <w:rFonts w:ascii="Times New Roman" w:hAnsi="Times New Roman"/>
          <w:sz w:val="22"/>
          <w:szCs w:val="22"/>
        </w:rPr>
        <w:t xml:space="preserve">§ 4° Poderão participar de reuniões de comissões ordinárias e especiais profissionais e especialistas, na condição de convidados, sem direito a voto. </w:t>
      </w:r>
    </w:p>
    <w:p w14:paraId="4B969420" w14:textId="49DD7F5E" w:rsidR="005D6B0B" w:rsidRPr="00C82D84" w:rsidRDefault="005D6B0B" w:rsidP="005D6B0B">
      <w:pPr>
        <w:tabs>
          <w:tab w:val="left" w:pos="851"/>
        </w:tabs>
        <w:spacing w:before="240" w:after="240"/>
        <w:jc w:val="both"/>
        <w:rPr>
          <w:rFonts w:ascii="Times New Roman" w:hAnsi="Times New Roman"/>
          <w:sz w:val="22"/>
          <w:szCs w:val="22"/>
        </w:rPr>
      </w:pPr>
      <w:r w:rsidRPr="00C82D84">
        <w:rPr>
          <w:rFonts w:ascii="Times New Roman" w:hAnsi="Times New Roman"/>
          <w:spacing w:val="-4"/>
          <w:sz w:val="22"/>
          <w:szCs w:val="22"/>
        </w:rPr>
        <w:t>Art. 10</w:t>
      </w:r>
      <w:r w:rsidR="006D07A7">
        <w:rPr>
          <w:rFonts w:ascii="Times New Roman" w:hAnsi="Times New Roman"/>
          <w:spacing w:val="-4"/>
          <w:sz w:val="22"/>
          <w:szCs w:val="22"/>
        </w:rPr>
        <w:t>5</w:t>
      </w:r>
      <w:r w:rsidRPr="00C82D84">
        <w:rPr>
          <w:rFonts w:ascii="Times New Roman" w:hAnsi="Times New Roman"/>
          <w:spacing w:val="-4"/>
          <w:sz w:val="22"/>
          <w:szCs w:val="22"/>
        </w:rPr>
        <w:t xml:space="preserve">. As convocações de reuniões ordinárias e extraordinárias de comissões ordinárias e especiais serão encaminhadas aos membros dessas com antecedência mínima de 07 (sete) dias da data de sua realização. </w:t>
      </w:r>
    </w:p>
    <w:p w14:paraId="6ABD5C0D" w14:textId="77777777" w:rsidR="005D6B0B" w:rsidRPr="00C82D84" w:rsidRDefault="005D6B0B" w:rsidP="005D6B0B">
      <w:pPr>
        <w:tabs>
          <w:tab w:val="left" w:pos="851"/>
        </w:tabs>
        <w:spacing w:before="240" w:after="240"/>
        <w:jc w:val="both"/>
        <w:rPr>
          <w:rFonts w:ascii="Times New Roman" w:hAnsi="Times New Roman"/>
          <w:sz w:val="22"/>
          <w:szCs w:val="22"/>
        </w:rPr>
      </w:pPr>
      <w:r w:rsidRPr="00C82D84">
        <w:rPr>
          <w:rFonts w:ascii="Times New Roman" w:hAnsi="Times New Roman"/>
          <w:sz w:val="22"/>
          <w:szCs w:val="22"/>
        </w:rPr>
        <w:t xml:space="preserve">Parágrafo único. O membro integrante de comissão ordinária ou especial, impedido de comparecer à reunião, deverá comunicar o fato ao presidente, ou à pessoa por ele designada, com antecedência mínima de 02 (dois) dias da data de sua realização. </w:t>
      </w:r>
    </w:p>
    <w:p w14:paraId="7D81430C" w14:textId="38A2F6C8" w:rsidR="005D6B0B" w:rsidRPr="00C82D84" w:rsidRDefault="005D6B0B" w:rsidP="005D6B0B">
      <w:pPr>
        <w:tabs>
          <w:tab w:val="left" w:pos="851"/>
        </w:tabs>
        <w:spacing w:before="240" w:after="240"/>
        <w:jc w:val="both"/>
        <w:rPr>
          <w:rFonts w:ascii="Times New Roman" w:hAnsi="Times New Roman"/>
          <w:sz w:val="22"/>
          <w:szCs w:val="22"/>
        </w:rPr>
      </w:pPr>
      <w:r w:rsidRPr="00C82D84">
        <w:rPr>
          <w:rFonts w:ascii="Times New Roman" w:hAnsi="Times New Roman"/>
          <w:sz w:val="22"/>
          <w:szCs w:val="22"/>
        </w:rPr>
        <w:t>Art. 10</w:t>
      </w:r>
      <w:r w:rsidR="006D07A7">
        <w:rPr>
          <w:rFonts w:ascii="Times New Roman" w:hAnsi="Times New Roman"/>
          <w:sz w:val="22"/>
          <w:szCs w:val="22"/>
        </w:rPr>
        <w:t>6</w:t>
      </w:r>
      <w:r w:rsidRPr="00C82D84">
        <w:rPr>
          <w:rFonts w:ascii="Times New Roman" w:hAnsi="Times New Roman"/>
          <w:sz w:val="22"/>
          <w:szCs w:val="22"/>
        </w:rPr>
        <w:t xml:space="preserve">. As reuniões extraordinárias das comissões somente serão autorizadas mediante apresentação de justificativa, pauta pré-definida, indicação da disponibilidade orçamentária e confirmação de presença de mais da metade dos membros da respectiva comissão. </w:t>
      </w:r>
    </w:p>
    <w:p w14:paraId="62F62BE0" w14:textId="77777777" w:rsidR="005D6B0B" w:rsidRPr="00C82D84" w:rsidRDefault="005D6B0B" w:rsidP="005D6B0B">
      <w:pPr>
        <w:tabs>
          <w:tab w:val="left" w:pos="851"/>
        </w:tabs>
        <w:spacing w:before="240" w:after="240"/>
        <w:jc w:val="both"/>
        <w:rPr>
          <w:rFonts w:ascii="Times New Roman" w:hAnsi="Times New Roman"/>
          <w:sz w:val="22"/>
          <w:szCs w:val="22"/>
        </w:rPr>
      </w:pPr>
      <w:r w:rsidRPr="00C82D84">
        <w:rPr>
          <w:rFonts w:ascii="Times New Roman" w:hAnsi="Times New Roman"/>
          <w:sz w:val="22"/>
          <w:szCs w:val="22"/>
        </w:rPr>
        <w:t xml:space="preserve">Parágrafo único. As reuniões extraordinárias de comissões não poderão ocorrer em horário coincidente ao horário de reunião plenária, excetuando-se os casos de urgência, mediante autorização do Plenário. </w:t>
      </w:r>
    </w:p>
    <w:p w14:paraId="18FE2EC8" w14:textId="28009793" w:rsidR="005D6B0B" w:rsidRPr="00025299" w:rsidRDefault="005D6B0B" w:rsidP="005D6B0B">
      <w:pPr>
        <w:tabs>
          <w:tab w:val="left" w:pos="851"/>
        </w:tabs>
        <w:spacing w:before="240" w:after="240"/>
        <w:jc w:val="both"/>
        <w:rPr>
          <w:rFonts w:ascii="Times New Roman" w:hAnsi="Times New Roman"/>
          <w:sz w:val="22"/>
          <w:szCs w:val="22"/>
        </w:rPr>
      </w:pPr>
      <w:r w:rsidRPr="00C82D84">
        <w:rPr>
          <w:rFonts w:ascii="Times New Roman" w:hAnsi="Times New Roman"/>
          <w:sz w:val="22"/>
          <w:szCs w:val="22"/>
        </w:rPr>
        <w:t>Art. 10</w:t>
      </w:r>
      <w:r w:rsidR="006D07A7">
        <w:rPr>
          <w:rFonts w:ascii="Times New Roman" w:hAnsi="Times New Roman"/>
          <w:sz w:val="22"/>
          <w:szCs w:val="22"/>
        </w:rPr>
        <w:t>7</w:t>
      </w:r>
      <w:r w:rsidRPr="00C82D84">
        <w:rPr>
          <w:rFonts w:ascii="Times New Roman" w:hAnsi="Times New Roman"/>
          <w:sz w:val="22"/>
          <w:szCs w:val="22"/>
        </w:rPr>
        <w:t>. As pautas das reuniões ordinárias e extraordinárias serão disponibilizadas aos membros integrantes das respectivas comissões ordinária ou especial, para conhecimento, 07 (sete) dias antes</w:t>
      </w:r>
      <w:r w:rsidRPr="00025299">
        <w:rPr>
          <w:rFonts w:ascii="Times New Roman" w:hAnsi="Times New Roman"/>
          <w:sz w:val="22"/>
          <w:szCs w:val="22"/>
        </w:rPr>
        <w:t xml:space="preserve"> da reunião. </w:t>
      </w:r>
    </w:p>
    <w:p w14:paraId="6A55728A" w14:textId="243092AC"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Art. 10</w:t>
      </w:r>
      <w:r w:rsidR="006D07A7">
        <w:rPr>
          <w:rFonts w:ascii="Times New Roman" w:hAnsi="Times New Roman"/>
          <w:sz w:val="22"/>
          <w:szCs w:val="22"/>
        </w:rPr>
        <w:t>8</w:t>
      </w:r>
      <w:r w:rsidRPr="00025299">
        <w:rPr>
          <w:rFonts w:ascii="Times New Roman" w:hAnsi="Times New Roman"/>
          <w:sz w:val="22"/>
          <w:szCs w:val="22"/>
        </w:rPr>
        <w:t xml:space="preserve">. O quórum para instalação e funcionamento de reuniões de comissões ordinárias e especiais corresponde ao número inteiro imediatamente superior à metade de seus membros. </w:t>
      </w:r>
    </w:p>
    <w:p w14:paraId="6B1807B3" w14:textId="67B9CA80"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w:t>
      </w:r>
      <w:r w:rsidR="006D07A7">
        <w:rPr>
          <w:rFonts w:ascii="Times New Roman" w:hAnsi="Times New Roman"/>
          <w:sz w:val="22"/>
          <w:szCs w:val="22"/>
        </w:rPr>
        <w:t>09</w:t>
      </w:r>
      <w:r w:rsidRPr="00025299">
        <w:rPr>
          <w:rFonts w:ascii="Times New Roman" w:hAnsi="Times New Roman"/>
          <w:sz w:val="22"/>
          <w:szCs w:val="22"/>
        </w:rPr>
        <w:t xml:space="preserve">. A ordem dos trabalhos das reuniões de comissões ordinária e especial obedecerá à seguinte sequência: </w:t>
      </w:r>
    </w:p>
    <w:p w14:paraId="13EC49A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verificação</w:t>
      </w:r>
      <w:proofErr w:type="gramEnd"/>
      <w:r w:rsidRPr="00025299">
        <w:rPr>
          <w:rFonts w:ascii="Times New Roman" w:hAnsi="Times New Roman"/>
          <w:sz w:val="22"/>
          <w:szCs w:val="22"/>
        </w:rPr>
        <w:t xml:space="preserve"> do quórum; </w:t>
      </w:r>
    </w:p>
    <w:p w14:paraId="6AD152A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leitura</w:t>
      </w:r>
      <w:proofErr w:type="gramEnd"/>
      <w:r w:rsidRPr="00025299">
        <w:rPr>
          <w:rFonts w:ascii="Times New Roman" w:hAnsi="Times New Roman"/>
          <w:sz w:val="22"/>
          <w:szCs w:val="22"/>
        </w:rPr>
        <w:t xml:space="preserve">, discussão e aprovação da súmula da reunião anterior; </w:t>
      </w:r>
    </w:p>
    <w:p w14:paraId="7B5D584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comunicações; </w:t>
      </w:r>
    </w:p>
    <w:p w14:paraId="4710032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apresentação</w:t>
      </w:r>
      <w:proofErr w:type="gramEnd"/>
      <w:r w:rsidRPr="00025299">
        <w:rPr>
          <w:rFonts w:ascii="Times New Roman" w:hAnsi="Times New Roman"/>
          <w:sz w:val="22"/>
          <w:szCs w:val="22"/>
        </w:rPr>
        <w:t xml:space="preserve"> da pauta e extra pauta, quando houver; </w:t>
      </w:r>
    </w:p>
    <w:p w14:paraId="4C555F3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 - </w:t>
      </w:r>
      <w:proofErr w:type="gramStart"/>
      <w:r w:rsidRPr="00025299">
        <w:rPr>
          <w:rFonts w:ascii="Times New Roman" w:hAnsi="Times New Roman"/>
          <w:sz w:val="22"/>
          <w:szCs w:val="22"/>
        </w:rPr>
        <w:t>distribuição</w:t>
      </w:r>
      <w:proofErr w:type="gramEnd"/>
      <w:r w:rsidRPr="00025299">
        <w:rPr>
          <w:rFonts w:ascii="Times New Roman" w:hAnsi="Times New Roman"/>
          <w:sz w:val="22"/>
          <w:szCs w:val="22"/>
        </w:rPr>
        <w:t xml:space="preserve"> das matérias a serem relatadas; e </w:t>
      </w:r>
    </w:p>
    <w:p w14:paraId="02325A0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 - </w:t>
      </w:r>
      <w:proofErr w:type="gramStart"/>
      <w:r w:rsidRPr="00025299">
        <w:rPr>
          <w:rFonts w:ascii="Times New Roman" w:hAnsi="Times New Roman"/>
          <w:sz w:val="22"/>
          <w:szCs w:val="22"/>
        </w:rPr>
        <w:t>relato</w:t>
      </w:r>
      <w:proofErr w:type="gramEnd"/>
      <w:r w:rsidRPr="00025299">
        <w:rPr>
          <w:rFonts w:ascii="Times New Roman" w:hAnsi="Times New Roman"/>
          <w:sz w:val="22"/>
          <w:szCs w:val="22"/>
        </w:rPr>
        <w:t xml:space="preserve">, discussão e apreciação das matérias. </w:t>
      </w:r>
    </w:p>
    <w:p w14:paraId="60B3CBD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O membro integrante de comissão ordinária ou especial pode apresentar propostas de inclusão de outras matérias não constantes da pauta, na própria reunião. </w:t>
      </w:r>
    </w:p>
    <w:p w14:paraId="6C9F5A5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O membro integrante de comissão ordinária ou especial deve relatar matéria a ele distribuída de forma clara, concisa, objetiva e legalmente fundamentada, emitindo informação consubstanciada por meio de relatório e voto fundamentado. </w:t>
      </w:r>
    </w:p>
    <w:p w14:paraId="3859695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3° Após o relato de matéria, qualquer membro integrante de comissão ordinária ou especial poderá pedir vista do processo, devolvendo-o, preferencialmente, na mesma reunião, ou, obrigatoriamente, na reunião subsequente, acompanhado do relatório e voto fundamentado. </w:t>
      </w:r>
    </w:p>
    <w:p w14:paraId="5929F46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4° Encerrada a discussão, o coordenador apresentará proposta de encaminhamento do tema para votação. </w:t>
      </w:r>
    </w:p>
    <w:p w14:paraId="39922B8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5° A comissão ordinária ou especial decidirá por maioria simples de votos. </w:t>
      </w:r>
    </w:p>
    <w:p w14:paraId="379C832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6° Em caso de empate, caberá ao coordenador proferir o voto de qualidade. </w:t>
      </w:r>
    </w:p>
    <w:p w14:paraId="0A614AD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7° Em caso de arguição ou declaração de suspeição ou de impedimento de conselheiro, no âmbito das comissões, as regras serão as mesmas utilizadas no Plenário, com adaptações. </w:t>
      </w:r>
    </w:p>
    <w:p w14:paraId="5180C66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8° O conselheiro que divergir da deliberação da sua respectiva comissão poderá apresentar declaração de voto por escrito, que constará na deliberação da comissão e na súmula da reunião. </w:t>
      </w:r>
    </w:p>
    <w:p w14:paraId="5447AB37" w14:textId="09CE67AF"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11</w:t>
      </w:r>
      <w:r w:rsidR="006D07A7">
        <w:rPr>
          <w:rFonts w:ascii="Times New Roman" w:hAnsi="Times New Roman"/>
          <w:sz w:val="22"/>
          <w:szCs w:val="22"/>
        </w:rPr>
        <w:t>0</w:t>
      </w:r>
      <w:r w:rsidRPr="00025299">
        <w:rPr>
          <w:rFonts w:ascii="Times New Roman" w:hAnsi="Times New Roman"/>
          <w:sz w:val="22"/>
          <w:szCs w:val="22"/>
        </w:rPr>
        <w:t xml:space="preserve">. Os recursos apresentados às comissões obedecerão à regulamentação estabelecida para o Plenário, com adaptações. </w:t>
      </w:r>
    </w:p>
    <w:p w14:paraId="5C80425B" w14:textId="2DC2992A"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11</w:t>
      </w:r>
      <w:r w:rsidR="006D07A7">
        <w:rPr>
          <w:rFonts w:ascii="Times New Roman" w:hAnsi="Times New Roman"/>
          <w:sz w:val="22"/>
          <w:szCs w:val="22"/>
        </w:rPr>
        <w:t>1</w:t>
      </w:r>
      <w:r w:rsidRPr="00025299">
        <w:rPr>
          <w:rFonts w:ascii="Times New Roman" w:hAnsi="Times New Roman"/>
          <w:sz w:val="22"/>
          <w:szCs w:val="22"/>
        </w:rPr>
        <w:t xml:space="preserve">. As matérias apreciadas pelas comissões ordinárias e pelas comissões especiais (caso instituídas) serão registradas em súmulas que, após lidas e aprovadas nas reuniões subsequente, serão assinadas pelos membros presentes às respectivas reuniões, e publicadas no sítio eletrônico do CAU/PI. </w:t>
      </w:r>
    </w:p>
    <w:p w14:paraId="3F7E940C" w14:textId="043FF0ED"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11</w:t>
      </w:r>
      <w:r w:rsidR="006D07A7">
        <w:rPr>
          <w:rFonts w:ascii="Times New Roman" w:hAnsi="Times New Roman"/>
          <w:sz w:val="22"/>
          <w:szCs w:val="22"/>
        </w:rPr>
        <w:t>2</w:t>
      </w:r>
      <w:r w:rsidRPr="00025299">
        <w:rPr>
          <w:rFonts w:ascii="Times New Roman" w:hAnsi="Times New Roman"/>
          <w:sz w:val="22"/>
          <w:szCs w:val="22"/>
        </w:rPr>
        <w:t xml:space="preserve">. As deliberações exaradas pelas comissões ordinárias e especiais serão encaminhadas à Presidência, com vistas ao conhecimento, providências, apreciação, aprovação ou homologação pelo Plenário, conforme o caso. </w:t>
      </w:r>
    </w:p>
    <w:p w14:paraId="760254EA" w14:textId="40258DB3"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11</w:t>
      </w:r>
      <w:r w:rsidR="006D07A7">
        <w:rPr>
          <w:rFonts w:ascii="Times New Roman" w:hAnsi="Times New Roman"/>
          <w:sz w:val="22"/>
          <w:szCs w:val="22"/>
        </w:rPr>
        <w:t>3</w:t>
      </w:r>
      <w:r w:rsidRPr="00025299">
        <w:rPr>
          <w:rFonts w:ascii="Times New Roman" w:hAnsi="Times New Roman"/>
          <w:sz w:val="22"/>
          <w:szCs w:val="22"/>
        </w:rPr>
        <w:t xml:space="preserve">. As comissões ordinárias e especiais poderão ser assistidas por consultoria externa. </w:t>
      </w:r>
      <w:bookmarkStart w:id="149" w:name="_Toc480474818"/>
      <w:bookmarkStart w:id="150" w:name="_Toc482613449"/>
    </w:p>
    <w:p w14:paraId="52809CED"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51" w:name="_Toc470188957"/>
    </w:p>
    <w:p w14:paraId="2B111D1F" w14:textId="77777777" w:rsidR="005D6B0B" w:rsidRDefault="005D6B0B" w:rsidP="005D6B0B">
      <w:pPr>
        <w:tabs>
          <w:tab w:val="left" w:pos="851"/>
        </w:tabs>
        <w:spacing w:before="240" w:after="240"/>
        <w:jc w:val="center"/>
        <w:rPr>
          <w:rFonts w:ascii="Times New Roman" w:hAnsi="Times New Roman"/>
          <w:b/>
          <w:sz w:val="22"/>
          <w:szCs w:val="22"/>
        </w:rPr>
      </w:pPr>
      <w:bookmarkStart w:id="152" w:name="_Toc485389330"/>
      <w:r w:rsidRPr="00025299">
        <w:rPr>
          <w:rFonts w:ascii="Times New Roman" w:hAnsi="Times New Roman"/>
          <w:b/>
          <w:sz w:val="22"/>
          <w:szCs w:val="22"/>
        </w:rPr>
        <w:t xml:space="preserve">Seção VI </w:t>
      </w:r>
    </w:p>
    <w:p w14:paraId="4A96ECC0"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 Comissão Eleitoral do CAU/</w:t>
      </w:r>
      <w:bookmarkEnd w:id="149"/>
      <w:bookmarkEnd w:id="150"/>
      <w:bookmarkEnd w:id="151"/>
      <w:bookmarkEnd w:id="152"/>
      <w:r w:rsidRPr="00025299">
        <w:rPr>
          <w:rFonts w:ascii="Times New Roman" w:hAnsi="Times New Roman"/>
          <w:b/>
          <w:sz w:val="22"/>
          <w:szCs w:val="22"/>
        </w:rPr>
        <w:t>PI</w:t>
      </w:r>
    </w:p>
    <w:p w14:paraId="1B056E53" w14:textId="28074C8D"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11</w:t>
      </w:r>
      <w:r w:rsidR="006D07A7">
        <w:rPr>
          <w:rFonts w:ascii="Times New Roman" w:hAnsi="Times New Roman"/>
          <w:sz w:val="22"/>
          <w:szCs w:val="22"/>
        </w:rPr>
        <w:t>4</w:t>
      </w:r>
      <w:r w:rsidRPr="00025299">
        <w:rPr>
          <w:rFonts w:ascii="Times New Roman" w:hAnsi="Times New Roman"/>
          <w:sz w:val="22"/>
          <w:szCs w:val="22"/>
        </w:rPr>
        <w:t xml:space="preserve">. A Comissão Eleitoral do CAU/PI (CE-CAU/PI) terá caráter temporário. </w:t>
      </w:r>
    </w:p>
    <w:p w14:paraId="3A662132" w14:textId="0515E2C9"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11</w:t>
      </w:r>
      <w:r w:rsidR="006D07A7">
        <w:rPr>
          <w:rFonts w:ascii="Times New Roman" w:hAnsi="Times New Roman"/>
          <w:sz w:val="22"/>
          <w:szCs w:val="22"/>
        </w:rPr>
        <w:t>5</w:t>
      </w:r>
      <w:r w:rsidRPr="00025299">
        <w:rPr>
          <w:rFonts w:ascii="Times New Roman" w:hAnsi="Times New Roman"/>
          <w:sz w:val="22"/>
          <w:szCs w:val="22"/>
        </w:rPr>
        <w:t xml:space="preserve">. A composição e as competências da CE-CAU/PI serão regulamentadas por atos normativos do CAU/ BR. </w:t>
      </w:r>
    </w:p>
    <w:p w14:paraId="7B145A18" w14:textId="1625355E"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11</w:t>
      </w:r>
      <w:r w:rsidR="006D07A7">
        <w:rPr>
          <w:rFonts w:ascii="Times New Roman" w:hAnsi="Times New Roman"/>
          <w:sz w:val="22"/>
          <w:szCs w:val="22"/>
        </w:rPr>
        <w:t>6</w:t>
      </w:r>
      <w:r w:rsidRPr="00025299">
        <w:rPr>
          <w:rFonts w:ascii="Times New Roman" w:hAnsi="Times New Roman"/>
          <w:sz w:val="22"/>
          <w:szCs w:val="22"/>
        </w:rPr>
        <w:t xml:space="preserve">. A organização e a ordem dos trabalhos da CE-CAU/PI obedecerão à regulamentação estabelecida para o funcionamento da reunião de comissão temporária, com adaptações. </w:t>
      </w:r>
      <w:bookmarkStart w:id="153" w:name="_Toc470188959"/>
      <w:bookmarkStart w:id="154" w:name="_Toc480474819"/>
      <w:bookmarkStart w:id="155" w:name="_Toc482613450"/>
    </w:p>
    <w:p w14:paraId="56D1503D" w14:textId="77777777" w:rsidR="005D6B0B" w:rsidRPr="00025299" w:rsidRDefault="005D6B0B" w:rsidP="005D6B0B">
      <w:pPr>
        <w:tabs>
          <w:tab w:val="left" w:pos="851"/>
        </w:tabs>
        <w:spacing w:before="240" w:after="240"/>
        <w:jc w:val="both"/>
        <w:rPr>
          <w:rFonts w:ascii="Times New Roman" w:hAnsi="Times New Roman"/>
          <w:sz w:val="22"/>
          <w:szCs w:val="22"/>
        </w:rPr>
      </w:pPr>
    </w:p>
    <w:p w14:paraId="37002860" w14:textId="77777777" w:rsidR="005D6B0B" w:rsidRPr="006D0348" w:rsidRDefault="005D6B0B" w:rsidP="005D6B0B">
      <w:pPr>
        <w:tabs>
          <w:tab w:val="left" w:pos="851"/>
        </w:tabs>
        <w:spacing w:before="240" w:after="240"/>
        <w:jc w:val="center"/>
        <w:rPr>
          <w:rFonts w:ascii="Times New Roman" w:hAnsi="Times New Roman"/>
          <w:b/>
          <w:sz w:val="22"/>
          <w:szCs w:val="22"/>
          <w:highlight w:val="yellow"/>
        </w:rPr>
      </w:pPr>
      <w:bookmarkStart w:id="156" w:name="_Toc485389331"/>
      <w:r w:rsidRPr="006D0348">
        <w:rPr>
          <w:rFonts w:ascii="Times New Roman" w:hAnsi="Times New Roman"/>
          <w:b/>
          <w:sz w:val="22"/>
          <w:szCs w:val="22"/>
        </w:rPr>
        <w:t>CAPÍTULO V - DAS COMISSÕES TEMPORÁRIAS DO CAU/PI</w:t>
      </w:r>
    </w:p>
    <w:bookmarkEnd w:id="153"/>
    <w:bookmarkEnd w:id="154"/>
    <w:bookmarkEnd w:id="155"/>
    <w:bookmarkEnd w:id="156"/>
    <w:p w14:paraId="1C19BA27" w14:textId="5532A09B"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11</w:t>
      </w:r>
      <w:r w:rsidR="006D07A7">
        <w:rPr>
          <w:rFonts w:ascii="Times New Roman" w:hAnsi="Times New Roman"/>
          <w:sz w:val="22"/>
          <w:szCs w:val="22"/>
        </w:rPr>
        <w:t>7</w:t>
      </w:r>
      <w:r w:rsidRPr="00025299">
        <w:rPr>
          <w:rFonts w:ascii="Times New Roman" w:hAnsi="Times New Roman"/>
          <w:sz w:val="22"/>
          <w:szCs w:val="22"/>
        </w:rPr>
        <w:t xml:space="preserve">. As comissões temporárias terão por finalidade atender demandas específicas de caráter temporário, tais como temas específicos da profissão, sindicâncias, auditorias, inquéritos, tomada de contas especial e processos administrativos, dentre outros. </w:t>
      </w:r>
    </w:p>
    <w:p w14:paraId="22072464" w14:textId="7733656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11</w:t>
      </w:r>
      <w:r w:rsidR="006D07A7">
        <w:rPr>
          <w:rFonts w:ascii="Times New Roman" w:hAnsi="Times New Roman"/>
          <w:sz w:val="22"/>
          <w:szCs w:val="22"/>
        </w:rPr>
        <w:t>8</w:t>
      </w:r>
      <w:r w:rsidRPr="00025299">
        <w:rPr>
          <w:rFonts w:ascii="Times New Roman" w:hAnsi="Times New Roman"/>
          <w:sz w:val="22"/>
          <w:szCs w:val="22"/>
        </w:rPr>
        <w:t xml:space="preserve">. As comissões temporárias terão como procedimentos coletar dados e estudar temas específicos, objetivando orientar os órgãos do CAU/PI, na solução de questões e na fixação de entendimentos. </w:t>
      </w:r>
    </w:p>
    <w:p w14:paraId="070BC8FA" w14:textId="2C12817F"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w:t>
      </w:r>
      <w:r w:rsidR="006D07A7">
        <w:rPr>
          <w:rFonts w:ascii="Times New Roman" w:hAnsi="Times New Roman"/>
          <w:sz w:val="22"/>
          <w:szCs w:val="22"/>
        </w:rPr>
        <w:t>19</w:t>
      </w:r>
      <w:r w:rsidRPr="00025299">
        <w:rPr>
          <w:rFonts w:ascii="Times New Roman" w:hAnsi="Times New Roman"/>
          <w:sz w:val="22"/>
          <w:szCs w:val="22"/>
        </w:rPr>
        <w:t xml:space="preserve">. As comissões temporárias serão instituídas pelo Plenário, mediante proposta apresentada pela Presidência, ou mediante deliberação apresentada por comissão ordinária. </w:t>
      </w:r>
    </w:p>
    <w:p w14:paraId="6A29DE9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 </w:t>
      </w:r>
    </w:p>
    <w:p w14:paraId="634CEA12" w14:textId="339552A2"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12</w:t>
      </w:r>
      <w:r w:rsidR="006D07A7">
        <w:rPr>
          <w:rFonts w:ascii="Times New Roman" w:hAnsi="Times New Roman"/>
          <w:sz w:val="22"/>
          <w:szCs w:val="22"/>
        </w:rPr>
        <w:t>0</w:t>
      </w:r>
      <w:r w:rsidRPr="00025299">
        <w:rPr>
          <w:rFonts w:ascii="Times New Roman" w:hAnsi="Times New Roman"/>
          <w:sz w:val="22"/>
          <w:szCs w:val="22"/>
        </w:rPr>
        <w:t xml:space="preserve">. As comissões temporárias serão supervisionadas pelo órgão proponente. </w:t>
      </w:r>
    </w:p>
    <w:p w14:paraId="18BC9C9E" w14:textId="742C2966"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12</w:t>
      </w:r>
      <w:r w:rsidR="00291C79">
        <w:rPr>
          <w:rFonts w:ascii="Times New Roman" w:hAnsi="Times New Roman"/>
          <w:sz w:val="22"/>
          <w:szCs w:val="22"/>
        </w:rPr>
        <w:t>1</w:t>
      </w:r>
      <w:r w:rsidRPr="00025299">
        <w:rPr>
          <w:rFonts w:ascii="Times New Roman" w:hAnsi="Times New Roman"/>
          <w:sz w:val="22"/>
          <w:szCs w:val="22"/>
        </w:rPr>
        <w:t xml:space="preserve">. As comissões temporárias manifestam-se sobre os resultados de suas atividades mediante relatórios conclusivos dirigidos ao órgão proponente, apresentado ao final dos trabalhos, publicando-os no sítio eletrônico do CAU/PI. </w:t>
      </w:r>
    </w:p>
    <w:p w14:paraId="16D11857"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Parágrafo único. Caso seja criada comissão temporária para tomada de contas especial, essa terá independência e encaminhará relatório ao Tribunal de Contas da União, por intermédio da Presidência, devendo essa dar conhecimento ao Plenário.</w:t>
      </w:r>
      <w:bookmarkStart w:id="157" w:name="_Toc470188961"/>
      <w:bookmarkStart w:id="158" w:name="_Toc480474820"/>
      <w:bookmarkStart w:id="159" w:name="_Toc482613451"/>
    </w:p>
    <w:p w14:paraId="6E9F8B42" w14:textId="77777777" w:rsidR="005D6B0B" w:rsidRPr="00025299" w:rsidRDefault="005D6B0B" w:rsidP="005D6B0B">
      <w:pPr>
        <w:tabs>
          <w:tab w:val="left" w:pos="851"/>
        </w:tabs>
        <w:spacing w:before="240" w:after="240"/>
        <w:jc w:val="center"/>
        <w:rPr>
          <w:rFonts w:ascii="Times New Roman" w:hAnsi="Times New Roman"/>
          <w:b/>
          <w:sz w:val="22"/>
          <w:szCs w:val="22"/>
        </w:rPr>
      </w:pPr>
    </w:p>
    <w:p w14:paraId="79AE5204"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60" w:name="_Toc485389332"/>
      <w:r w:rsidRPr="00025299">
        <w:rPr>
          <w:rFonts w:ascii="Times New Roman" w:hAnsi="Times New Roman"/>
          <w:b/>
          <w:sz w:val="22"/>
          <w:szCs w:val="22"/>
        </w:rPr>
        <w:t xml:space="preserve">Seção I </w:t>
      </w:r>
    </w:p>
    <w:p w14:paraId="2F8D6B26"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 Composição de Comissão Temporária</w:t>
      </w:r>
      <w:bookmarkEnd w:id="157"/>
      <w:bookmarkEnd w:id="158"/>
      <w:bookmarkEnd w:id="159"/>
      <w:bookmarkEnd w:id="160"/>
    </w:p>
    <w:p w14:paraId="5F5468D8" w14:textId="0C8989BB" w:rsidR="005D6B0B" w:rsidRPr="00025299" w:rsidRDefault="005D6B0B" w:rsidP="005D6B0B">
      <w:pPr>
        <w:tabs>
          <w:tab w:val="left" w:pos="851"/>
        </w:tabs>
        <w:spacing w:before="240" w:after="240"/>
        <w:jc w:val="both"/>
        <w:rPr>
          <w:rFonts w:ascii="Times New Roman" w:hAnsi="Times New Roman"/>
          <w:color w:val="00B0F0"/>
          <w:sz w:val="22"/>
          <w:szCs w:val="22"/>
        </w:rPr>
      </w:pPr>
      <w:r w:rsidRPr="00025299">
        <w:rPr>
          <w:rFonts w:ascii="Times New Roman" w:hAnsi="Times New Roman"/>
          <w:sz w:val="22"/>
          <w:szCs w:val="22"/>
        </w:rPr>
        <w:t>Art. 12</w:t>
      </w:r>
      <w:r w:rsidR="00291C79">
        <w:rPr>
          <w:rFonts w:ascii="Times New Roman" w:hAnsi="Times New Roman"/>
          <w:sz w:val="22"/>
          <w:szCs w:val="22"/>
        </w:rPr>
        <w:t>2</w:t>
      </w:r>
      <w:r w:rsidRPr="00025299">
        <w:rPr>
          <w:rFonts w:ascii="Times New Roman" w:hAnsi="Times New Roman"/>
          <w:sz w:val="22"/>
          <w:szCs w:val="22"/>
        </w:rPr>
        <w:t xml:space="preserve">. As comissões temporárias serão compostas por um número fixado pelo Plenário do CAU/PI, em no mínimo 3 (três) e </w:t>
      </w:r>
      <w:r w:rsidRPr="00C82D84">
        <w:rPr>
          <w:rFonts w:ascii="Times New Roman" w:hAnsi="Times New Roman"/>
          <w:sz w:val="22"/>
          <w:szCs w:val="22"/>
        </w:rPr>
        <w:t xml:space="preserve">no máximo </w:t>
      </w:r>
      <w:r w:rsidRPr="00C80DA5">
        <w:rPr>
          <w:rFonts w:ascii="Times New Roman" w:hAnsi="Times New Roman"/>
          <w:sz w:val="22"/>
          <w:szCs w:val="22"/>
        </w:rPr>
        <w:t>10 (dez) membros, entre conselheiros</w:t>
      </w:r>
      <w:r w:rsidRPr="00025299">
        <w:rPr>
          <w:rFonts w:ascii="Times New Roman" w:hAnsi="Times New Roman"/>
          <w:sz w:val="22"/>
          <w:szCs w:val="22"/>
        </w:rPr>
        <w:t xml:space="preserve"> titulares do CAU/PI e profissionais com experiência ou conhecimento comprovado no tema, tendo por base sua complexidade.  </w:t>
      </w:r>
    </w:p>
    <w:p w14:paraId="444710B8" w14:textId="39C8752F"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12</w:t>
      </w:r>
      <w:r w:rsidR="00291C79">
        <w:rPr>
          <w:rFonts w:ascii="Times New Roman" w:hAnsi="Times New Roman"/>
          <w:sz w:val="22"/>
          <w:szCs w:val="22"/>
        </w:rPr>
        <w:t>3</w:t>
      </w:r>
      <w:r w:rsidRPr="00025299">
        <w:rPr>
          <w:rFonts w:ascii="Times New Roman" w:hAnsi="Times New Roman"/>
          <w:sz w:val="22"/>
          <w:szCs w:val="22"/>
        </w:rPr>
        <w:t xml:space="preserve">. Entre os membros integrantes de comissões temporárias haverá pelo menos 1 (um) conselheiro titular do CAU/PI. </w:t>
      </w:r>
    </w:p>
    <w:p w14:paraId="75592C0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 1° Os membros integrantes de comissões temporárias não terão suplentes. </w:t>
      </w:r>
    </w:p>
    <w:p w14:paraId="78FBB3F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As indicações de membros de comissões temporárias serão efetuadas pelos órgãos proponentes e serão homologadas pelo Plenário. </w:t>
      </w:r>
    </w:p>
    <w:p w14:paraId="6B33918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3° No caso de término de mandato de membro integrante de comissão temporária o Plenário indicará um substituto.</w:t>
      </w:r>
    </w:p>
    <w:p w14:paraId="34639614"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61" w:name="_Toc470188963"/>
      <w:bookmarkStart w:id="162" w:name="_Toc480474821"/>
      <w:bookmarkStart w:id="163" w:name="_Toc482613452"/>
    </w:p>
    <w:p w14:paraId="6B815E98"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64" w:name="_Toc485389333"/>
      <w:r w:rsidRPr="00025299">
        <w:rPr>
          <w:rFonts w:ascii="Times New Roman" w:hAnsi="Times New Roman"/>
          <w:b/>
          <w:sz w:val="22"/>
          <w:szCs w:val="22"/>
        </w:rPr>
        <w:t>Seção II</w:t>
      </w:r>
    </w:p>
    <w:p w14:paraId="5D16EB8C"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 Coordenação de Comissão Temporária</w:t>
      </w:r>
      <w:bookmarkEnd w:id="161"/>
      <w:bookmarkEnd w:id="162"/>
      <w:bookmarkEnd w:id="163"/>
      <w:bookmarkEnd w:id="164"/>
    </w:p>
    <w:p w14:paraId="53573D4A" w14:textId="091E40B0"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12</w:t>
      </w:r>
      <w:r w:rsidR="00291C79">
        <w:rPr>
          <w:rFonts w:ascii="Times New Roman" w:hAnsi="Times New Roman"/>
          <w:sz w:val="22"/>
          <w:szCs w:val="22"/>
        </w:rPr>
        <w:t>4</w:t>
      </w:r>
      <w:r w:rsidRPr="00025299">
        <w:rPr>
          <w:rFonts w:ascii="Times New Roman" w:hAnsi="Times New Roman"/>
          <w:sz w:val="22"/>
          <w:szCs w:val="22"/>
        </w:rPr>
        <w:t xml:space="preserve">. Os trabalhos das comissões temporárias serão conduzidos por um coordenador ou, na sua falta, impedimento, licença ou renúncia, por um coordenador-adjunto. </w:t>
      </w:r>
    </w:p>
    <w:p w14:paraId="54D71B2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O coordenador e o coordenador-adjunto das comissões temporárias serão indicados pelo órgão proponente e homologados pelo Plenário. </w:t>
      </w:r>
    </w:p>
    <w:p w14:paraId="5B393D6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A coordenação das comissões temporárias será ocupada obrigatoriamente por conselheiro titular do CAU/PI. </w:t>
      </w:r>
    </w:p>
    <w:p w14:paraId="3DF6300D" w14:textId="0543029D"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12</w:t>
      </w:r>
      <w:r w:rsidR="00291C79">
        <w:rPr>
          <w:rFonts w:ascii="Times New Roman" w:hAnsi="Times New Roman"/>
          <w:sz w:val="22"/>
          <w:szCs w:val="22"/>
        </w:rPr>
        <w:t>5</w:t>
      </w:r>
      <w:r w:rsidRPr="00025299">
        <w:rPr>
          <w:rFonts w:ascii="Times New Roman" w:hAnsi="Times New Roman"/>
          <w:sz w:val="22"/>
          <w:szCs w:val="22"/>
        </w:rPr>
        <w:t xml:space="preserve">. Compete ao coordenador de comissão temporária: </w:t>
      </w:r>
    </w:p>
    <w:p w14:paraId="289E381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coordenar</w:t>
      </w:r>
      <w:proofErr w:type="gramEnd"/>
      <w:r w:rsidRPr="00025299">
        <w:rPr>
          <w:rFonts w:ascii="Times New Roman" w:hAnsi="Times New Roman"/>
          <w:sz w:val="22"/>
          <w:szCs w:val="22"/>
        </w:rPr>
        <w:t xml:space="preserve"> as reuniões de acordo com calendário estabelecido; </w:t>
      </w:r>
    </w:p>
    <w:p w14:paraId="58D9B9B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elaborar</w:t>
      </w:r>
      <w:proofErr w:type="gramEnd"/>
      <w:r w:rsidRPr="00025299">
        <w:rPr>
          <w:rFonts w:ascii="Times New Roman" w:hAnsi="Times New Roman"/>
          <w:sz w:val="22"/>
          <w:szCs w:val="22"/>
        </w:rPr>
        <w:t xml:space="preserve"> as pautas de reuniões ordinárias e extraordinárias; </w:t>
      </w:r>
    </w:p>
    <w:p w14:paraId="33B7987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III - responsabilizar-se pelas atividades da comissão junto ao órgão proponente; </w:t>
      </w:r>
    </w:p>
    <w:p w14:paraId="25621E4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IV - </w:t>
      </w:r>
      <w:proofErr w:type="gramStart"/>
      <w:r w:rsidRPr="00025299">
        <w:rPr>
          <w:rFonts w:ascii="Times New Roman" w:hAnsi="Times New Roman"/>
          <w:sz w:val="22"/>
          <w:szCs w:val="22"/>
        </w:rPr>
        <w:t>manter</w:t>
      </w:r>
      <w:proofErr w:type="gramEnd"/>
      <w:r w:rsidRPr="00025299">
        <w:rPr>
          <w:rFonts w:ascii="Times New Roman" w:hAnsi="Times New Roman"/>
          <w:sz w:val="22"/>
          <w:szCs w:val="22"/>
        </w:rPr>
        <w:t xml:space="preserve"> o órgão proponente informado dos trabalhos desenvolvidos; </w:t>
      </w:r>
    </w:p>
    <w:p w14:paraId="402F361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 - </w:t>
      </w:r>
      <w:proofErr w:type="gramStart"/>
      <w:r w:rsidRPr="00025299">
        <w:rPr>
          <w:rFonts w:ascii="Times New Roman" w:hAnsi="Times New Roman"/>
          <w:sz w:val="22"/>
          <w:szCs w:val="22"/>
        </w:rPr>
        <w:t>apresentar</w:t>
      </w:r>
      <w:proofErr w:type="gramEnd"/>
      <w:r w:rsidRPr="00025299">
        <w:rPr>
          <w:rFonts w:ascii="Times New Roman" w:hAnsi="Times New Roman"/>
          <w:sz w:val="22"/>
          <w:szCs w:val="22"/>
        </w:rPr>
        <w:t xml:space="preserve"> ao órgão proponente o plano de trabalho e o calendário de atividades, bem como propor-lhe alterações; </w:t>
      </w:r>
    </w:p>
    <w:p w14:paraId="6E3C17E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 - </w:t>
      </w:r>
      <w:proofErr w:type="gramStart"/>
      <w:r w:rsidRPr="00025299">
        <w:rPr>
          <w:rFonts w:ascii="Times New Roman" w:hAnsi="Times New Roman"/>
          <w:sz w:val="22"/>
          <w:szCs w:val="22"/>
        </w:rPr>
        <w:t>cumprir</w:t>
      </w:r>
      <w:proofErr w:type="gramEnd"/>
      <w:r w:rsidRPr="00025299">
        <w:rPr>
          <w:rFonts w:ascii="Times New Roman" w:hAnsi="Times New Roman"/>
          <w:sz w:val="22"/>
          <w:szCs w:val="22"/>
        </w:rPr>
        <w:t xml:space="preserve"> e fazer cumprir o plano de ação e orçamento e o plano de trabalho; </w:t>
      </w:r>
    </w:p>
    <w:p w14:paraId="126EE90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 - relatar e votar em matérias em apreciação e proferir voto de qualidade, em caso de empate; e </w:t>
      </w:r>
    </w:p>
    <w:p w14:paraId="43EF0DE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VIII - solicitar à Presidência a convocação de reuniões extraordinárias, com justificativa e indicação das disponibilidades orçamentárias para a sua realização. </w:t>
      </w:r>
      <w:bookmarkStart w:id="165" w:name="_Toc470188965"/>
      <w:bookmarkStart w:id="166" w:name="_Toc480474822"/>
      <w:bookmarkStart w:id="167" w:name="_Toc482613453"/>
    </w:p>
    <w:p w14:paraId="44F55EFD" w14:textId="77777777" w:rsidR="005D6B0B" w:rsidRPr="00025299" w:rsidRDefault="005D6B0B" w:rsidP="005D6B0B">
      <w:pPr>
        <w:tabs>
          <w:tab w:val="left" w:pos="851"/>
        </w:tabs>
        <w:spacing w:before="240" w:after="240"/>
        <w:jc w:val="both"/>
        <w:rPr>
          <w:rFonts w:ascii="Times New Roman" w:hAnsi="Times New Roman"/>
          <w:sz w:val="22"/>
          <w:szCs w:val="22"/>
        </w:rPr>
      </w:pPr>
    </w:p>
    <w:p w14:paraId="1449E45B"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68" w:name="_Toc485389334"/>
      <w:r w:rsidRPr="00025299">
        <w:rPr>
          <w:rFonts w:ascii="Times New Roman" w:hAnsi="Times New Roman"/>
          <w:b/>
          <w:sz w:val="22"/>
          <w:szCs w:val="22"/>
        </w:rPr>
        <w:t xml:space="preserve">Seção III </w:t>
      </w:r>
    </w:p>
    <w:p w14:paraId="71CA45BB"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 Reunião de Comissão Temporária</w:t>
      </w:r>
      <w:bookmarkEnd w:id="165"/>
      <w:bookmarkEnd w:id="166"/>
      <w:bookmarkEnd w:id="167"/>
      <w:bookmarkEnd w:id="168"/>
    </w:p>
    <w:p w14:paraId="77E20C7E" w14:textId="6D8F3332"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12</w:t>
      </w:r>
      <w:r w:rsidR="00291C79">
        <w:rPr>
          <w:rFonts w:ascii="Times New Roman" w:hAnsi="Times New Roman"/>
          <w:sz w:val="22"/>
          <w:szCs w:val="22"/>
        </w:rPr>
        <w:t>6</w:t>
      </w:r>
      <w:r w:rsidRPr="00025299">
        <w:rPr>
          <w:rFonts w:ascii="Times New Roman" w:hAnsi="Times New Roman"/>
          <w:sz w:val="22"/>
          <w:szCs w:val="22"/>
        </w:rPr>
        <w:t xml:space="preserve">. As comissões temporárias desenvolverão suas atividades por meio de reuniões ordinárias e extraordinárias. </w:t>
      </w:r>
    </w:p>
    <w:p w14:paraId="36063DD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As reuniões ordinárias de comissões temporárias serão realizadas em número definido no calendário de atividades, a ser proposto ao órgão proponente, de acordo com a demanda e disponibilidades orçamentárias. </w:t>
      </w:r>
    </w:p>
    <w:p w14:paraId="287EB1D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 2° O quórum para instalação e funcionamento das reuniões de comissões temporárias corresponde ao número inteiro imediatamente superior à metade de seus membros. </w:t>
      </w:r>
    </w:p>
    <w:p w14:paraId="1F78D441" w14:textId="42B66E2D"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12</w:t>
      </w:r>
      <w:r w:rsidR="00291C79">
        <w:rPr>
          <w:rFonts w:ascii="Times New Roman" w:hAnsi="Times New Roman"/>
          <w:sz w:val="22"/>
          <w:szCs w:val="22"/>
        </w:rPr>
        <w:t>7</w:t>
      </w:r>
      <w:r w:rsidRPr="00025299">
        <w:rPr>
          <w:rFonts w:ascii="Times New Roman" w:hAnsi="Times New Roman"/>
          <w:sz w:val="22"/>
          <w:szCs w:val="22"/>
        </w:rPr>
        <w:t xml:space="preserve">. As pautas de reuniões, ordinárias e extraordinárias, serão disponibilizadas aos membros integrantes da comissão temporária para conhecimento em prazo definido no ato de instituição da comissão. </w:t>
      </w:r>
    </w:p>
    <w:p w14:paraId="79738AF7" w14:textId="7EAA1CC9"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12</w:t>
      </w:r>
      <w:r w:rsidR="00291C79">
        <w:rPr>
          <w:rFonts w:ascii="Times New Roman" w:hAnsi="Times New Roman"/>
          <w:sz w:val="22"/>
          <w:szCs w:val="22"/>
        </w:rPr>
        <w:t>8</w:t>
      </w:r>
      <w:r w:rsidRPr="00025299">
        <w:rPr>
          <w:rFonts w:ascii="Times New Roman" w:hAnsi="Times New Roman"/>
          <w:sz w:val="22"/>
          <w:szCs w:val="22"/>
        </w:rPr>
        <w:t xml:space="preserve">. As matérias apreciadas por comissão temporária serão registradas em súmulas que, após lidas e aprovadas nas reuniões subsequente, serão assinadas pelos membros presentes às respectivas reuniões, e publicadas no sítio eletrônico do CAU/PI, excluindo-se as informações classificadas no art. 24 da Lei nº 12.527, de 18 de novembro de 2011. </w:t>
      </w:r>
    </w:p>
    <w:p w14:paraId="60A71F43" w14:textId="551C3B75"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w:t>
      </w:r>
      <w:r w:rsidR="00291C79">
        <w:rPr>
          <w:rFonts w:ascii="Times New Roman" w:hAnsi="Times New Roman"/>
          <w:sz w:val="22"/>
          <w:szCs w:val="22"/>
        </w:rPr>
        <w:t>29</w:t>
      </w:r>
      <w:r w:rsidRPr="00025299">
        <w:rPr>
          <w:rFonts w:ascii="Times New Roman" w:hAnsi="Times New Roman"/>
          <w:sz w:val="22"/>
          <w:szCs w:val="22"/>
        </w:rPr>
        <w:t xml:space="preserve">. As comissões temporárias poderão ser assistidas por consultoria externa, mediante indicação do órgão proponente e dotação orçamentária. </w:t>
      </w:r>
    </w:p>
    <w:p w14:paraId="06673F29" w14:textId="26EA7455"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13</w:t>
      </w:r>
      <w:r w:rsidR="00291C79">
        <w:rPr>
          <w:rFonts w:ascii="Times New Roman" w:hAnsi="Times New Roman"/>
          <w:sz w:val="22"/>
          <w:szCs w:val="22"/>
        </w:rPr>
        <w:t>0</w:t>
      </w:r>
      <w:r w:rsidRPr="00025299">
        <w:rPr>
          <w:rFonts w:ascii="Times New Roman" w:hAnsi="Times New Roman"/>
          <w:sz w:val="22"/>
          <w:szCs w:val="22"/>
        </w:rPr>
        <w:t xml:space="preserve">. A organização e a ordem dos trabalhos de reuniões de comissões temporárias obedecem à regulamentação estabelecida para o funcionamento de comissão ordinária, com as devidas adaptações. </w:t>
      </w:r>
    </w:p>
    <w:p w14:paraId="41EEB800" w14:textId="6FCD4965"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13</w:t>
      </w:r>
      <w:r w:rsidR="00291C79">
        <w:rPr>
          <w:rFonts w:ascii="Times New Roman" w:hAnsi="Times New Roman"/>
          <w:sz w:val="22"/>
          <w:szCs w:val="22"/>
        </w:rPr>
        <w:t>1</w:t>
      </w:r>
      <w:r w:rsidRPr="00025299">
        <w:rPr>
          <w:rFonts w:ascii="Times New Roman" w:hAnsi="Times New Roman"/>
          <w:sz w:val="22"/>
          <w:szCs w:val="22"/>
        </w:rPr>
        <w:t xml:space="preserve">. O funcionamento de comissões temporárias terá duração máxima de 6 (seis) meses. </w:t>
      </w:r>
    </w:p>
    <w:p w14:paraId="7E15A30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Observado o limite de prazo estabelecido no caput deste artigo, as comissões temporárias serão desconstituídas no ato de conclusão de seus trabalhos. </w:t>
      </w:r>
    </w:p>
    <w:p w14:paraId="1F1B306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Excepcionalmente, mediante justificativa fundamentada, o Plenário do CAU/PI poderá autorizar a prorrogação do prazo de funcionamento por, no máximo, igual período. </w:t>
      </w:r>
      <w:bookmarkStart w:id="169" w:name="_Toc470188967"/>
      <w:bookmarkStart w:id="170" w:name="_Toc480474823"/>
      <w:bookmarkStart w:id="171" w:name="_Toc482613454"/>
    </w:p>
    <w:p w14:paraId="711C0354" w14:textId="77777777" w:rsidR="005D6B0B" w:rsidRPr="00025299" w:rsidRDefault="005D6B0B" w:rsidP="005D6B0B">
      <w:pPr>
        <w:tabs>
          <w:tab w:val="left" w:pos="851"/>
        </w:tabs>
        <w:spacing w:before="240" w:after="240"/>
        <w:jc w:val="both"/>
        <w:rPr>
          <w:rFonts w:ascii="Times New Roman" w:hAnsi="Times New Roman"/>
          <w:sz w:val="22"/>
          <w:szCs w:val="22"/>
        </w:rPr>
      </w:pPr>
    </w:p>
    <w:p w14:paraId="5AB8A4A6"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72" w:name="_Toc485389335"/>
      <w:r w:rsidRPr="00025299">
        <w:rPr>
          <w:rFonts w:ascii="Times New Roman" w:hAnsi="Times New Roman"/>
          <w:b/>
          <w:sz w:val="22"/>
          <w:szCs w:val="22"/>
        </w:rPr>
        <w:t xml:space="preserve">CAPÍTULO VI  </w:t>
      </w:r>
    </w:p>
    <w:p w14:paraId="78916D50"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DO PRESIDENTE E DO VICE-PRESIDENTE</w:t>
      </w:r>
      <w:bookmarkEnd w:id="169"/>
      <w:bookmarkEnd w:id="170"/>
      <w:bookmarkEnd w:id="171"/>
      <w:bookmarkEnd w:id="172"/>
    </w:p>
    <w:p w14:paraId="7E1B7D4F"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73" w:name="_Toc470188969"/>
      <w:bookmarkStart w:id="174" w:name="_Toc480474824"/>
      <w:bookmarkStart w:id="175" w:name="_Toc482613455"/>
    </w:p>
    <w:p w14:paraId="7FA34B96"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76" w:name="_Toc485389336"/>
      <w:r w:rsidRPr="00025299">
        <w:rPr>
          <w:rFonts w:ascii="Times New Roman" w:hAnsi="Times New Roman"/>
          <w:b/>
          <w:sz w:val="22"/>
          <w:szCs w:val="22"/>
        </w:rPr>
        <w:t xml:space="preserve">Seção I </w:t>
      </w:r>
    </w:p>
    <w:p w14:paraId="3697BE7E"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Do Presidente</w:t>
      </w:r>
      <w:bookmarkEnd w:id="173"/>
      <w:bookmarkEnd w:id="174"/>
      <w:bookmarkEnd w:id="175"/>
      <w:bookmarkEnd w:id="176"/>
    </w:p>
    <w:p w14:paraId="7673AB22" w14:textId="6DA3E3AA"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13</w:t>
      </w:r>
      <w:r w:rsidR="00291C79">
        <w:rPr>
          <w:rFonts w:ascii="Times New Roman" w:hAnsi="Times New Roman"/>
          <w:sz w:val="22"/>
          <w:szCs w:val="22"/>
        </w:rPr>
        <w:t>2</w:t>
      </w:r>
      <w:r w:rsidRPr="00025299">
        <w:rPr>
          <w:rFonts w:ascii="Times New Roman" w:hAnsi="Times New Roman"/>
          <w:sz w:val="22"/>
          <w:szCs w:val="22"/>
        </w:rPr>
        <w:t xml:space="preserve">. O presidente será eleito pelos conselheiros titulares, em votação secreta. </w:t>
      </w:r>
    </w:p>
    <w:p w14:paraId="4E791C8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1°A eleição e posse do presidente do CAU/PI serão efetuadas na primeira reunião plenária ordinária a ser realizada até o décimo dia útil do mês de janeiro do ano subsequente ao da eleição dos conselheiros do CAU/PI. </w:t>
      </w:r>
    </w:p>
    <w:p w14:paraId="1747631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Entre a data do término do mandato do presidente do CAU/PI e a da eleição do novo presidente, exercerá as funções deste o conselheiro titular mais idoso. </w:t>
      </w:r>
    </w:p>
    <w:p w14:paraId="28B16E9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3° Conduzirá o processo eleitoral o conselheiro titular mais idoso. </w:t>
      </w:r>
    </w:p>
    <w:p w14:paraId="39EBFBF5" w14:textId="77777777" w:rsidR="005D6B0B" w:rsidRPr="00C82D84"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4° </w:t>
      </w:r>
      <w:r w:rsidRPr="00C82D84">
        <w:rPr>
          <w:rFonts w:ascii="Times New Roman" w:hAnsi="Times New Roman"/>
          <w:sz w:val="22"/>
          <w:szCs w:val="22"/>
        </w:rPr>
        <w:t xml:space="preserve">Sendo o conselheiro titular mais idoso candidato ao cargo de presidente da autarquia, o processo de eleição será conduzido pelo próximo conselheiro titular mais idoso, não candidato. </w:t>
      </w:r>
    </w:p>
    <w:p w14:paraId="2D2DB7D4" w14:textId="77777777" w:rsidR="005D6B0B" w:rsidRPr="00025299" w:rsidRDefault="005D6B0B" w:rsidP="005D6B0B">
      <w:pPr>
        <w:tabs>
          <w:tab w:val="left" w:pos="851"/>
        </w:tabs>
        <w:spacing w:before="240" w:after="240"/>
        <w:jc w:val="both"/>
        <w:rPr>
          <w:rFonts w:ascii="Times New Roman" w:hAnsi="Times New Roman"/>
          <w:sz w:val="22"/>
          <w:szCs w:val="22"/>
        </w:rPr>
      </w:pPr>
      <w:r w:rsidRPr="00C82D84">
        <w:rPr>
          <w:rFonts w:ascii="Times New Roman" w:hAnsi="Times New Roman"/>
          <w:sz w:val="22"/>
          <w:szCs w:val="22"/>
        </w:rPr>
        <w:t xml:space="preserve">§ 5° Após a posse como conselheiros, os interessados em candidatar-se ao cargo de presidente poderão encaminhar as suas propostas de gestão, em formato eletrônico, somente aos demais conselheiros de </w:t>
      </w:r>
      <w:r w:rsidRPr="00C82D84">
        <w:rPr>
          <w:rFonts w:ascii="Times New Roman" w:hAnsi="Times New Roman"/>
          <w:sz w:val="22"/>
          <w:szCs w:val="22"/>
        </w:rPr>
        <w:lastRenderedPageBreak/>
        <w:t>suas autarquias, exclusivamente por meio do órgão competente no CAU/PI, para subsidiar com antecedência os debates e as votações na reunião plenária de eleição.</w:t>
      </w:r>
      <w:r w:rsidRPr="00025299">
        <w:rPr>
          <w:rFonts w:ascii="Times New Roman" w:hAnsi="Times New Roman"/>
          <w:sz w:val="22"/>
          <w:szCs w:val="22"/>
        </w:rPr>
        <w:t xml:space="preserve"> </w:t>
      </w:r>
    </w:p>
    <w:p w14:paraId="4DF200F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6° Na reunião plenária ordinária, na qual será realizada a eleição para presidente, serão apresentadas as candidaturas dos interessados ao cargo, e esses terão tempo de </w:t>
      </w:r>
      <w:r w:rsidRPr="00C82D84">
        <w:rPr>
          <w:rFonts w:ascii="Times New Roman" w:hAnsi="Times New Roman"/>
          <w:sz w:val="22"/>
          <w:szCs w:val="22"/>
        </w:rPr>
        <w:t>até 10 (dez) minutos para</w:t>
      </w:r>
      <w:r w:rsidRPr="00025299">
        <w:rPr>
          <w:rFonts w:ascii="Times New Roman" w:hAnsi="Times New Roman"/>
          <w:sz w:val="22"/>
          <w:szCs w:val="22"/>
        </w:rPr>
        <w:t xml:space="preserve"> manifestação, seguindo-se de debate e encaminhamento para votação. </w:t>
      </w:r>
    </w:p>
    <w:p w14:paraId="581C632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7° Em caso de empate na votação, será realizado um segundo turno de discussão e votação entre os 2 (dois) candidatos mais votados e, persistindo o empate, será eleito o candidato com o registro mais antigo. </w:t>
      </w:r>
    </w:p>
    <w:p w14:paraId="5415351F" w14:textId="1AE5330D"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13</w:t>
      </w:r>
      <w:r w:rsidR="00291C79">
        <w:rPr>
          <w:rFonts w:ascii="Times New Roman" w:hAnsi="Times New Roman"/>
          <w:sz w:val="22"/>
          <w:szCs w:val="22"/>
        </w:rPr>
        <w:t>3</w:t>
      </w:r>
      <w:r w:rsidRPr="00025299">
        <w:rPr>
          <w:rFonts w:ascii="Times New Roman" w:hAnsi="Times New Roman"/>
          <w:sz w:val="22"/>
          <w:szCs w:val="22"/>
        </w:rPr>
        <w:t xml:space="preserve">. O termo de posse do presidente eleito deverá ser assinado por esse e pelo conselheiro titular que conduziu o processo de eleição, na mesma reunião plenária. </w:t>
      </w:r>
    </w:p>
    <w:p w14:paraId="4CA3D18F" w14:textId="001C52E2"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13</w:t>
      </w:r>
      <w:r w:rsidR="00291C79">
        <w:rPr>
          <w:rFonts w:ascii="Times New Roman" w:hAnsi="Times New Roman"/>
          <w:sz w:val="22"/>
          <w:szCs w:val="22"/>
        </w:rPr>
        <w:t>4</w:t>
      </w:r>
      <w:r w:rsidRPr="00025299">
        <w:rPr>
          <w:rFonts w:ascii="Times New Roman" w:hAnsi="Times New Roman"/>
          <w:sz w:val="22"/>
          <w:szCs w:val="22"/>
        </w:rPr>
        <w:t xml:space="preserve">. O período de mandato de presidente é de 3 (três) anos, iniciando-se na data de sua posse e encerrando-se no dia 31 de dezembro do terceiro ano do mandato para o qual foi eleito. </w:t>
      </w:r>
    </w:p>
    <w:p w14:paraId="43AB38FC" w14:textId="0E439202"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13</w:t>
      </w:r>
      <w:r w:rsidR="00291C79">
        <w:rPr>
          <w:rFonts w:ascii="Times New Roman" w:hAnsi="Times New Roman"/>
          <w:sz w:val="22"/>
          <w:szCs w:val="22"/>
        </w:rPr>
        <w:t>5</w:t>
      </w:r>
      <w:r w:rsidRPr="00025299">
        <w:rPr>
          <w:rFonts w:ascii="Times New Roman" w:hAnsi="Times New Roman"/>
          <w:sz w:val="22"/>
          <w:szCs w:val="22"/>
        </w:rPr>
        <w:t xml:space="preserve">. O exercício do cargo de presidente é honorífico. </w:t>
      </w:r>
    </w:p>
    <w:p w14:paraId="1AB5F3D1" w14:textId="601864E6"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13</w:t>
      </w:r>
      <w:r w:rsidR="00291C79">
        <w:rPr>
          <w:rFonts w:ascii="Times New Roman" w:hAnsi="Times New Roman"/>
          <w:sz w:val="22"/>
          <w:szCs w:val="22"/>
        </w:rPr>
        <w:t>6</w:t>
      </w:r>
      <w:r w:rsidRPr="00025299">
        <w:rPr>
          <w:rFonts w:ascii="Times New Roman" w:hAnsi="Times New Roman"/>
          <w:sz w:val="22"/>
          <w:szCs w:val="22"/>
        </w:rPr>
        <w:t xml:space="preserve">. O presidente será substituído nas suas faltas, impedimentos e licenças pelo vice-presidente, no exercício de seu cargo, e, na ausência desse, pelo conselheiro titular mais idoso. </w:t>
      </w:r>
    </w:p>
    <w:p w14:paraId="51574B5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Parágrafo único. Em caso de renúncia ou falecimento, o presidente será substituído pelo vice-presidente (conforme o caso e de acordo com Regimento Geral do CAU). </w:t>
      </w:r>
    </w:p>
    <w:p w14:paraId="1CF29EE7" w14:textId="13BFB4AF"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13</w:t>
      </w:r>
      <w:r w:rsidR="00291C79">
        <w:rPr>
          <w:rFonts w:ascii="Times New Roman" w:hAnsi="Times New Roman"/>
          <w:sz w:val="22"/>
          <w:szCs w:val="22"/>
        </w:rPr>
        <w:t>7</w:t>
      </w:r>
      <w:r w:rsidRPr="00025299">
        <w:rPr>
          <w:rFonts w:ascii="Times New Roman" w:hAnsi="Times New Roman"/>
          <w:sz w:val="22"/>
          <w:szCs w:val="22"/>
        </w:rPr>
        <w:t xml:space="preserve">. O Plenário poderá ser convocado extraordinariamente pelo vice-presidente para apreciar e deliberar sobre situação de afastamento do exercício do cargo de presidente, exclusivamente por motivo de saúde. </w:t>
      </w:r>
    </w:p>
    <w:p w14:paraId="22C6CA47" w14:textId="1589C8BC"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13</w:t>
      </w:r>
      <w:r w:rsidR="00291C79">
        <w:rPr>
          <w:rFonts w:ascii="Times New Roman" w:hAnsi="Times New Roman"/>
          <w:sz w:val="22"/>
          <w:szCs w:val="22"/>
        </w:rPr>
        <w:t>8</w:t>
      </w:r>
      <w:r w:rsidRPr="00025299">
        <w:rPr>
          <w:rFonts w:ascii="Times New Roman" w:hAnsi="Times New Roman"/>
          <w:sz w:val="22"/>
          <w:szCs w:val="22"/>
        </w:rPr>
        <w:t xml:space="preserve">. Nos casos de licença declarada pelo presidente do CAU/PI, o vice-presidente assumirá a Presidência, por meio de portaria presidencial, no prazo da licença. </w:t>
      </w:r>
    </w:p>
    <w:p w14:paraId="3F4ACEC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Parágrafo único. Solicitada a licença do cargo de presidente, estará esse licenciado do cargo de conselheiro, automaticamente, devendo o seu respectivo suplente de conselheiro ser convocado para assumir a titularidade, no prazo da licença. </w:t>
      </w:r>
    </w:p>
    <w:p w14:paraId="33EB589F" w14:textId="795E1308"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w:t>
      </w:r>
      <w:r w:rsidR="00291C79">
        <w:rPr>
          <w:rFonts w:ascii="Times New Roman" w:hAnsi="Times New Roman"/>
          <w:sz w:val="22"/>
          <w:szCs w:val="22"/>
        </w:rPr>
        <w:t>39</w:t>
      </w:r>
      <w:r w:rsidRPr="00025299">
        <w:rPr>
          <w:rFonts w:ascii="Times New Roman" w:hAnsi="Times New Roman"/>
          <w:sz w:val="22"/>
          <w:szCs w:val="22"/>
        </w:rPr>
        <w:t xml:space="preserve">. Nos casos de missão internacional do presidente da autarquia, o vice-presidente poderá assumir a Presidência, por meio de portaria presidencial, com prazo determinado. </w:t>
      </w:r>
    </w:p>
    <w:p w14:paraId="66B3ABAB" w14:textId="74AFCCF0"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14</w:t>
      </w:r>
      <w:r w:rsidR="00291C79">
        <w:rPr>
          <w:rFonts w:ascii="Times New Roman" w:hAnsi="Times New Roman"/>
          <w:sz w:val="22"/>
          <w:szCs w:val="22"/>
        </w:rPr>
        <w:t>0</w:t>
      </w:r>
      <w:r w:rsidRPr="00025299">
        <w:rPr>
          <w:rFonts w:ascii="Times New Roman" w:hAnsi="Times New Roman"/>
          <w:sz w:val="22"/>
          <w:szCs w:val="22"/>
        </w:rPr>
        <w:t xml:space="preserve">. O presidente do CAU/PI será destituído: </w:t>
      </w:r>
    </w:p>
    <w:p w14:paraId="15CDAC2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no</w:t>
      </w:r>
      <w:proofErr w:type="gramEnd"/>
      <w:r w:rsidRPr="00025299">
        <w:rPr>
          <w:rFonts w:ascii="Times New Roman" w:hAnsi="Times New Roman"/>
          <w:sz w:val="22"/>
          <w:szCs w:val="22"/>
        </w:rPr>
        <w:t xml:space="preserve"> caso de perda do mandato como conselheiro na forma do § 2° do art. 36 da Lei n° 12.378, de 31 de dezembro de 2010; e </w:t>
      </w:r>
    </w:p>
    <w:p w14:paraId="0E51C5E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pelo</w:t>
      </w:r>
      <w:proofErr w:type="gramEnd"/>
      <w:r w:rsidRPr="00025299">
        <w:rPr>
          <w:rFonts w:ascii="Times New Roman" w:hAnsi="Times New Roman"/>
          <w:sz w:val="22"/>
          <w:szCs w:val="22"/>
        </w:rPr>
        <w:t xml:space="preserve"> voto de 3/5 (três quintos) dos conselheiros titulares na forma do § 3° do art. 36 da Lei n° 12.378, de 31 de dezembro de 2010, em votação secreta. </w:t>
      </w:r>
      <w:bookmarkStart w:id="177" w:name="_Toc470188971"/>
      <w:bookmarkStart w:id="178" w:name="_Toc480474825"/>
      <w:bookmarkStart w:id="179" w:name="_Toc482613456"/>
    </w:p>
    <w:p w14:paraId="72232807"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80" w:name="_Toc485389337"/>
      <w:r w:rsidRPr="00025299">
        <w:rPr>
          <w:rFonts w:ascii="Times New Roman" w:hAnsi="Times New Roman"/>
          <w:b/>
          <w:sz w:val="22"/>
          <w:szCs w:val="22"/>
        </w:rPr>
        <w:t>Seção II</w:t>
      </w:r>
    </w:p>
    <w:p w14:paraId="49C39C50"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 xml:space="preserve"> Do Vice-Presidente </w:t>
      </w:r>
      <w:bookmarkEnd w:id="177"/>
      <w:bookmarkEnd w:id="178"/>
      <w:bookmarkEnd w:id="179"/>
      <w:bookmarkEnd w:id="180"/>
    </w:p>
    <w:p w14:paraId="705087FE" w14:textId="581F43F2"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14</w:t>
      </w:r>
      <w:r w:rsidR="00291C79">
        <w:rPr>
          <w:rFonts w:ascii="Times New Roman" w:hAnsi="Times New Roman"/>
          <w:sz w:val="22"/>
          <w:szCs w:val="22"/>
        </w:rPr>
        <w:t>1</w:t>
      </w:r>
      <w:r w:rsidRPr="00025299">
        <w:rPr>
          <w:rFonts w:ascii="Times New Roman" w:hAnsi="Times New Roman"/>
          <w:sz w:val="22"/>
          <w:szCs w:val="22"/>
        </w:rPr>
        <w:t xml:space="preserve">. O CAU/PI terá 01 vice-presidente. </w:t>
      </w:r>
    </w:p>
    <w:p w14:paraId="5C7E20CB" w14:textId="5C24F7B6" w:rsidR="005D6B0B" w:rsidRPr="00A51A26" w:rsidRDefault="005D6B0B" w:rsidP="005D6B0B">
      <w:pPr>
        <w:tabs>
          <w:tab w:val="left" w:pos="851"/>
        </w:tabs>
        <w:spacing w:before="240" w:after="240"/>
        <w:jc w:val="both"/>
        <w:rPr>
          <w:rFonts w:ascii="Times New Roman" w:hAnsi="Times New Roman"/>
          <w:sz w:val="22"/>
          <w:szCs w:val="22"/>
        </w:rPr>
      </w:pPr>
      <w:r w:rsidRPr="00A51A26">
        <w:rPr>
          <w:rFonts w:ascii="Times New Roman" w:hAnsi="Times New Roman"/>
          <w:sz w:val="22"/>
          <w:szCs w:val="22"/>
        </w:rPr>
        <w:t>Art. 14</w:t>
      </w:r>
      <w:r w:rsidR="00291C79" w:rsidRPr="00A51A26">
        <w:rPr>
          <w:rFonts w:ascii="Times New Roman" w:hAnsi="Times New Roman"/>
          <w:sz w:val="22"/>
          <w:szCs w:val="22"/>
        </w:rPr>
        <w:t>2</w:t>
      </w:r>
      <w:r w:rsidRPr="00A51A26">
        <w:rPr>
          <w:rFonts w:ascii="Times New Roman" w:hAnsi="Times New Roman"/>
          <w:sz w:val="22"/>
          <w:szCs w:val="22"/>
        </w:rPr>
        <w:t xml:space="preserve">. Desempenhará o cargo vice-presidente, o conselheiro titular, coordenador de comissão ordinária, </w:t>
      </w:r>
      <w:r w:rsidR="007417DD">
        <w:rPr>
          <w:rFonts w:ascii="Times New Roman" w:hAnsi="Times New Roman"/>
          <w:sz w:val="22"/>
          <w:szCs w:val="22"/>
        </w:rPr>
        <w:t>indicado pelo presidente e homologado</w:t>
      </w:r>
      <w:r w:rsidRPr="00A51A26">
        <w:rPr>
          <w:rFonts w:ascii="Times New Roman" w:hAnsi="Times New Roman"/>
          <w:sz w:val="22"/>
          <w:szCs w:val="22"/>
        </w:rPr>
        <w:t xml:space="preserve"> pelo Plenário do CAU/PI.</w:t>
      </w:r>
    </w:p>
    <w:p w14:paraId="6DBCFFF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Parágrafo único. No caso de empate, será eleito o candidato com o registro mais antigo. </w:t>
      </w:r>
    </w:p>
    <w:p w14:paraId="06B44FA5" w14:textId="1740798C"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14</w:t>
      </w:r>
      <w:r w:rsidR="00291C79">
        <w:rPr>
          <w:rFonts w:ascii="Times New Roman" w:hAnsi="Times New Roman"/>
          <w:sz w:val="22"/>
          <w:szCs w:val="22"/>
        </w:rPr>
        <w:t>3</w:t>
      </w:r>
      <w:r w:rsidRPr="00025299">
        <w:rPr>
          <w:rFonts w:ascii="Times New Roman" w:hAnsi="Times New Roman"/>
          <w:sz w:val="22"/>
          <w:szCs w:val="22"/>
        </w:rPr>
        <w:t xml:space="preserve">. O termo de posse do vice-presidente será assinado por esse e pelo presidente do CAU/PI, na reunião plenária ordinária em que ocorrer a eleição. </w:t>
      </w:r>
    </w:p>
    <w:p w14:paraId="4E60274F" w14:textId="1AC16D86" w:rsidR="005D6B0B" w:rsidRPr="00A51A26" w:rsidRDefault="005D6B0B" w:rsidP="005D6B0B">
      <w:pPr>
        <w:tabs>
          <w:tab w:val="left" w:pos="851"/>
        </w:tabs>
        <w:spacing w:before="240" w:after="240"/>
        <w:jc w:val="both"/>
        <w:rPr>
          <w:rFonts w:ascii="Times New Roman" w:hAnsi="Times New Roman"/>
          <w:sz w:val="22"/>
          <w:szCs w:val="22"/>
        </w:rPr>
      </w:pPr>
      <w:r w:rsidRPr="00A51A26">
        <w:rPr>
          <w:rFonts w:ascii="Times New Roman" w:hAnsi="Times New Roman"/>
          <w:sz w:val="22"/>
          <w:szCs w:val="22"/>
        </w:rPr>
        <w:t>Art. 14</w:t>
      </w:r>
      <w:r w:rsidR="00291C79" w:rsidRPr="00A51A26">
        <w:rPr>
          <w:rFonts w:ascii="Times New Roman" w:hAnsi="Times New Roman"/>
          <w:sz w:val="22"/>
          <w:szCs w:val="22"/>
        </w:rPr>
        <w:t>4</w:t>
      </w:r>
      <w:r w:rsidRPr="00A51A26">
        <w:rPr>
          <w:rFonts w:ascii="Times New Roman" w:hAnsi="Times New Roman"/>
          <w:sz w:val="22"/>
          <w:szCs w:val="22"/>
        </w:rPr>
        <w:t>. O período de mandato do vice-presidente será de 01 (um) ano, iniciando-se na primeira reunião plenária ordinária do ano, quando deverá ser eleito, e encerrando-se no dia 31 de dezembro do mesmo ano.</w:t>
      </w:r>
    </w:p>
    <w:p w14:paraId="59D0EEA5" w14:textId="01855CC4" w:rsidR="005D6B0B" w:rsidRPr="00025299" w:rsidRDefault="005D6B0B" w:rsidP="005D6B0B">
      <w:pPr>
        <w:tabs>
          <w:tab w:val="left" w:pos="851"/>
        </w:tabs>
        <w:spacing w:before="240" w:after="240"/>
        <w:jc w:val="both"/>
        <w:rPr>
          <w:rFonts w:ascii="Times New Roman" w:hAnsi="Times New Roman"/>
          <w:sz w:val="22"/>
          <w:szCs w:val="22"/>
        </w:rPr>
      </w:pPr>
      <w:r w:rsidRPr="006F4767">
        <w:rPr>
          <w:rFonts w:ascii="Times New Roman" w:hAnsi="Times New Roman"/>
          <w:sz w:val="22"/>
          <w:szCs w:val="22"/>
        </w:rPr>
        <w:t>Parágrafo único. O exercício do cargo de vice-presidente admite reconduções enquanto o conselheiro titular estiver cumprindo mandato como conselheiro e ocupar a coordenação de comissão ordinária.</w:t>
      </w:r>
    </w:p>
    <w:p w14:paraId="3F600DD4" w14:textId="7A4A3BED"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14</w:t>
      </w:r>
      <w:r w:rsidR="00291C79">
        <w:rPr>
          <w:rFonts w:ascii="Times New Roman" w:hAnsi="Times New Roman"/>
          <w:sz w:val="22"/>
          <w:szCs w:val="22"/>
        </w:rPr>
        <w:t>5</w:t>
      </w:r>
      <w:r w:rsidRPr="00025299">
        <w:rPr>
          <w:rFonts w:ascii="Times New Roman" w:hAnsi="Times New Roman"/>
          <w:sz w:val="22"/>
          <w:szCs w:val="22"/>
        </w:rPr>
        <w:t xml:space="preserve">. Será considerado efetivo exercício da Presidência o mandato assumido em caráter permanente pelo vice-presidente. </w:t>
      </w:r>
    </w:p>
    <w:p w14:paraId="62FF485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Quando na substituição do presidente, o vice-presidente exercerá apenas as competências inerentes ao cargo de presidente. </w:t>
      </w:r>
    </w:p>
    <w:p w14:paraId="768738F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2° Enquanto no exercício da Presidência, o vice-presidente não será membro ou coordenador de comissão. </w:t>
      </w:r>
    </w:p>
    <w:p w14:paraId="3CA2977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3° Extraordinariamente, por motivo de saúde, o vice-presidente poderá convocar o Plenário para apreciar e deliberar sobre situação de impedimento do exercício do cargo pelo presidente. </w:t>
      </w:r>
    </w:p>
    <w:p w14:paraId="4499310E" w14:textId="0680BECA"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14</w:t>
      </w:r>
      <w:r w:rsidR="00291C79">
        <w:rPr>
          <w:rFonts w:ascii="Times New Roman" w:hAnsi="Times New Roman"/>
          <w:sz w:val="22"/>
          <w:szCs w:val="22"/>
        </w:rPr>
        <w:t>6</w:t>
      </w:r>
      <w:r w:rsidRPr="00025299">
        <w:rPr>
          <w:rFonts w:ascii="Times New Roman" w:hAnsi="Times New Roman"/>
          <w:sz w:val="22"/>
          <w:szCs w:val="22"/>
        </w:rPr>
        <w:t xml:space="preserve">. O vice-presidente do CAU/PI será destituído: </w:t>
      </w:r>
    </w:p>
    <w:p w14:paraId="43FBBFD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no</w:t>
      </w:r>
      <w:proofErr w:type="gramEnd"/>
      <w:r w:rsidRPr="00025299">
        <w:rPr>
          <w:rFonts w:ascii="Times New Roman" w:hAnsi="Times New Roman"/>
          <w:sz w:val="22"/>
          <w:szCs w:val="22"/>
        </w:rPr>
        <w:t xml:space="preserve"> caso de perda do mandato como conselheiro; e </w:t>
      </w:r>
    </w:p>
    <w:p w14:paraId="2BFBD8E6"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pelo</w:t>
      </w:r>
      <w:proofErr w:type="gramEnd"/>
      <w:r w:rsidRPr="00025299">
        <w:rPr>
          <w:rFonts w:ascii="Times New Roman" w:hAnsi="Times New Roman"/>
          <w:sz w:val="22"/>
          <w:szCs w:val="22"/>
        </w:rPr>
        <w:t xml:space="preserve"> voto de 3/5 (três quintos) do Plenário, em votação secreta. </w:t>
      </w:r>
      <w:bookmarkStart w:id="181" w:name="_Toc470188973"/>
      <w:bookmarkStart w:id="182" w:name="_Toc480474826"/>
      <w:bookmarkStart w:id="183" w:name="_Toc482613457"/>
    </w:p>
    <w:p w14:paraId="2113D307"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84" w:name="_Toc485389338"/>
      <w:r w:rsidRPr="00025299">
        <w:rPr>
          <w:rFonts w:ascii="Times New Roman" w:hAnsi="Times New Roman"/>
          <w:b/>
          <w:sz w:val="22"/>
          <w:szCs w:val="22"/>
        </w:rPr>
        <w:t xml:space="preserve">Seção III </w:t>
      </w:r>
    </w:p>
    <w:p w14:paraId="109382E5" w14:textId="77777777" w:rsidR="005D6B0B" w:rsidRPr="00025299" w:rsidRDefault="005D6B0B" w:rsidP="005D6B0B">
      <w:pPr>
        <w:tabs>
          <w:tab w:val="left" w:pos="851"/>
        </w:tabs>
        <w:spacing w:before="240" w:after="240"/>
        <w:jc w:val="center"/>
        <w:rPr>
          <w:rFonts w:ascii="Times New Roman" w:hAnsi="Times New Roman"/>
          <w:b/>
          <w:sz w:val="22"/>
          <w:szCs w:val="22"/>
        </w:rPr>
      </w:pPr>
      <w:r w:rsidRPr="00025299">
        <w:rPr>
          <w:rFonts w:ascii="Times New Roman" w:hAnsi="Times New Roman"/>
          <w:b/>
          <w:sz w:val="22"/>
          <w:szCs w:val="22"/>
        </w:rPr>
        <w:t>Das Competências do Presidente</w:t>
      </w:r>
      <w:bookmarkEnd w:id="181"/>
      <w:bookmarkEnd w:id="182"/>
      <w:bookmarkEnd w:id="183"/>
      <w:bookmarkEnd w:id="184"/>
    </w:p>
    <w:p w14:paraId="06114C62" w14:textId="5D988820"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14</w:t>
      </w:r>
      <w:r w:rsidR="00291C79">
        <w:rPr>
          <w:rFonts w:ascii="Times New Roman" w:hAnsi="Times New Roman"/>
          <w:sz w:val="22"/>
          <w:szCs w:val="22"/>
        </w:rPr>
        <w:t>7</w:t>
      </w:r>
      <w:r w:rsidRPr="00025299">
        <w:rPr>
          <w:rFonts w:ascii="Times New Roman" w:hAnsi="Times New Roman"/>
          <w:sz w:val="22"/>
          <w:szCs w:val="22"/>
        </w:rPr>
        <w:t xml:space="preserve">. Compete ao presidente do CAU/PI: </w:t>
      </w:r>
    </w:p>
    <w:p w14:paraId="60AC002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 - </w:t>
      </w:r>
      <w:proofErr w:type="gramStart"/>
      <w:r w:rsidRPr="00025299">
        <w:rPr>
          <w:rFonts w:ascii="Times New Roman" w:hAnsi="Times New Roman"/>
          <w:sz w:val="22"/>
          <w:szCs w:val="22"/>
        </w:rPr>
        <w:t>cumprir</w:t>
      </w:r>
      <w:proofErr w:type="gramEnd"/>
      <w:r w:rsidRPr="00025299">
        <w:rPr>
          <w:rFonts w:ascii="Times New Roman" w:hAnsi="Times New Roman"/>
          <w:sz w:val="22"/>
          <w:szCs w:val="22"/>
        </w:rPr>
        <w:t xml:space="preserve"> e fazer cumprir a legislação federal, as resoluções, os atos normativos e as deliberações plenárias baixados pelo CAU/BR, o Regimento Geral do CAU e o Regimento Interno do CAU/PI; </w:t>
      </w:r>
    </w:p>
    <w:p w14:paraId="418DB22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II - </w:t>
      </w:r>
      <w:proofErr w:type="gramStart"/>
      <w:r w:rsidRPr="00025299">
        <w:rPr>
          <w:rFonts w:ascii="Times New Roman" w:hAnsi="Times New Roman"/>
          <w:sz w:val="22"/>
          <w:szCs w:val="22"/>
        </w:rPr>
        <w:t>cumprir</w:t>
      </w:r>
      <w:proofErr w:type="gramEnd"/>
      <w:r w:rsidRPr="00025299">
        <w:rPr>
          <w:rFonts w:ascii="Times New Roman" w:hAnsi="Times New Roman"/>
          <w:sz w:val="22"/>
          <w:szCs w:val="22"/>
        </w:rPr>
        <w:t xml:space="preserve"> e fazer cumprir os atos baixados pelo CAU/PI; </w:t>
      </w:r>
    </w:p>
    <w:p w14:paraId="73F7620B"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 xml:space="preserve">III - participar das discussões promovidas pelo CAU/BR, sobre matérias de caráter legislativo, visando à consolidação de entendimento do Conjunto Autárquico; </w:t>
      </w:r>
    </w:p>
    <w:p w14:paraId="747939D4"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 xml:space="preserve">IV - </w:t>
      </w:r>
      <w:proofErr w:type="gramStart"/>
      <w:r w:rsidRPr="00876C02">
        <w:rPr>
          <w:rFonts w:ascii="Times New Roman" w:hAnsi="Times New Roman"/>
          <w:sz w:val="22"/>
          <w:szCs w:val="22"/>
        </w:rPr>
        <w:t>manifestar</w:t>
      </w:r>
      <w:proofErr w:type="gramEnd"/>
      <w:r w:rsidRPr="00876C02">
        <w:rPr>
          <w:rFonts w:ascii="Times New Roman" w:hAnsi="Times New Roman"/>
          <w:sz w:val="22"/>
          <w:szCs w:val="22"/>
        </w:rPr>
        <w:t xml:space="preserve"> o posicionamento do CAU/PI quanto a matérias de caráter legislativo, normativo ou contencioso em tramitação nos órgãos dos poderes Executivo, Legislativo e Judiciário; </w:t>
      </w:r>
    </w:p>
    <w:p w14:paraId="69AC6157"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 xml:space="preserve">V - </w:t>
      </w:r>
      <w:proofErr w:type="gramStart"/>
      <w:r w:rsidRPr="00876C02">
        <w:rPr>
          <w:rFonts w:ascii="Times New Roman" w:hAnsi="Times New Roman"/>
          <w:sz w:val="22"/>
          <w:szCs w:val="22"/>
        </w:rPr>
        <w:t>presidir</w:t>
      </w:r>
      <w:proofErr w:type="gramEnd"/>
      <w:r w:rsidRPr="00876C02">
        <w:rPr>
          <w:rFonts w:ascii="Times New Roman" w:hAnsi="Times New Roman"/>
          <w:sz w:val="22"/>
          <w:szCs w:val="22"/>
        </w:rPr>
        <w:t xml:space="preserve"> reuniões e solenidades do CAU/PI; </w:t>
      </w:r>
    </w:p>
    <w:p w14:paraId="151F3308"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 xml:space="preserve">VI - </w:t>
      </w:r>
      <w:proofErr w:type="gramStart"/>
      <w:r w:rsidRPr="00876C02">
        <w:rPr>
          <w:rFonts w:ascii="Times New Roman" w:hAnsi="Times New Roman"/>
          <w:sz w:val="22"/>
          <w:szCs w:val="22"/>
        </w:rPr>
        <w:t>ser</w:t>
      </w:r>
      <w:proofErr w:type="gramEnd"/>
      <w:r w:rsidRPr="00876C02">
        <w:rPr>
          <w:rFonts w:ascii="Times New Roman" w:hAnsi="Times New Roman"/>
          <w:sz w:val="22"/>
          <w:szCs w:val="22"/>
        </w:rPr>
        <w:t xml:space="preserve"> membro nato de CEAU-CAU/PI, quando instituído, sem direito a voto;</w:t>
      </w:r>
    </w:p>
    <w:p w14:paraId="68F56703"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VII - proferir voto exclusivamente em caso de empate em votação no Plenário;</w:t>
      </w:r>
    </w:p>
    <w:p w14:paraId="297DC545"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VIII - interromper os trabalhos das reuniões nas quais seja o condutor, mediante justificativa;</w:t>
      </w:r>
    </w:p>
    <w:p w14:paraId="5905A01D"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lastRenderedPageBreak/>
        <w:t xml:space="preserve">IX - </w:t>
      </w:r>
      <w:proofErr w:type="gramStart"/>
      <w:r w:rsidRPr="00876C02">
        <w:rPr>
          <w:rFonts w:ascii="Times New Roman" w:hAnsi="Times New Roman"/>
          <w:sz w:val="22"/>
          <w:szCs w:val="22"/>
        </w:rPr>
        <w:t>submeter</w:t>
      </w:r>
      <w:proofErr w:type="gramEnd"/>
      <w:r w:rsidRPr="00876C02">
        <w:rPr>
          <w:rFonts w:ascii="Times New Roman" w:hAnsi="Times New Roman"/>
          <w:sz w:val="22"/>
          <w:szCs w:val="22"/>
        </w:rPr>
        <w:t xml:space="preserve"> proposta de sua iniciativa ao Plenário; </w:t>
      </w:r>
    </w:p>
    <w:p w14:paraId="47DC4D47"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 xml:space="preserve">X - </w:t>
      </w:r>
      <w:proofErr w:type="gramStart"/>
      <w:r w:rsidRPr="00876C02">
        <w:rPr>
          <w:rFonts w:ascii="Times New Roman" w:hAnsi="Times New Roman"/>
          <w:sz w:val="22"/>
          <w:szCs w:val="22"/>
        </w:rPr>
        <w:t>propor</w:t>
      </w:r>
      <w:proofErr w:type="gramEnd"/>
      <w:r w:rsidRPr="00876C02">
        <w:rPr>
          <w:rFonts w:ascii="Times New Roman" w:hAnsi="Times New Roman"/>
          <w:sz w:val="22"/>
          <w:szCs w:val="22"/>
        </w:rPr>
        <w:t xml:space="preserve"> ao Plenário a instituição e a extinção de comissões; </w:t>
      </w:r>
    </w:p>
    <w:p w14:paraId="698D8757"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 xml:space="preserve">XI - consultar o Plenário sobre a concessão de voz a observadores que desejarem se manifestar ao plenário, caso considerar conveniente; </w:t>
      </w:r>
    </w:p>
    <w:p w14:paraId="758DF9AE"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 xml:space="preserve">XII - informar ao Plenário o licenciamento ou a renúncia de conselheiro; </w:t>
      </w:r>
    </w:p>
    <w:p w14:paraId="62B089A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XIII - designar, por meio de convocação, conselheiro, empregado público, agente autorizado ou convidado para representação do CAU/PI em evento de interesse; </w:t>
      </w:r>
    </w:p>
    <w:p w14:paraId="299EF9F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XIV - propor missão para evento de interesse, a ser apreciada e deliberada pelo Plenário; </w:t>
      </w:r>
    </w:p>
    <w:p w14:paraId="52E8F23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 - </w:t>
      </w:r>
      <w:proofErr w:type="gramStart"/>
      <w:r w:rsidRPr="00025299">
        <w:rPr>
          <w:rFonts w:ascii="Times New Roman" w:hAnsi="Times New Roman"/>
          <w:sz w:val="22"/>
          <w:szCs w:val="22"/>
        </w:rPr>
        <w:t>convocar</w:t>
      </w:r>
      <w:proofErr w:type="gramEnd"/>
      <w:r w:rsidRPr="00025299">
        <w:rPr>
          <w:rFonts w:ascii="Times New Roman" w:hAnsi="Times New Roman"/>
          <w:sz w:val="22"/>
          <w:szCs w:val="22"/>
        </w:rPr>
        <w:t xml:space="preserve"> os membros de missão, deliberada pelo Plenário, para evento de interesse do CAU/PI; </w:t>
      </w:r>
    </w:p>
    <w:p w14:paraId="4DA2091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 - designar conselheiro titular para análise de processo, não deliberado por comissões, a ser relatado no Plenário; </w:t>
      </w:r>
    </w:p>
    <w:p w14:paraId="5C44A08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XVII - designar, no Plenário, conselheiro titular para análise de processo nos casos de excesso de demanda em comissão diversa desse conselheiro; </w:t>
      </w:r>
    </w:p>
    <w:p w14:paraId="4FCE888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XVIII - designar, no Plenário, conselheiro titular em substituição, para análise de processo nos casos de suspeição e impedimento; </w:t>
      </w:r>
    </w:p>
    <w:p w14:paraId="41593D39"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XIX - conceder, de ofício ou a pedido, efeito suspensivo a recursos solicitados ao Plenário e às comissões; </w:t>
      </w:r>
    </w:p>
    <w:p w14:paraId="178E8FC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 - </w:t>
      </w:r>
      <w:proofErr w:type="gramStart"/>
      <w:r w:rsidRPr="00025299">
        <w:rPr>
          <w:rFonts w:ascii="Times New Roman" w:hAnsi="Times New Roman"/>
          <w:sz w:val="22"/>
          <w:szCs w:val="22"/>
        </w:rPr>
        <w:t>disponibilizar</w:t>
      </w:r>
      <w:proofErr w:type="gramEnd"/>
      <w:r w:rsidRPr="00025299">
        <w:rPr>
          <w:rFonts w:ascii="Times New Roman" w:hAnsi="Times New Roman"/>
          <w:sz w:val="22"/>
          <w:szCs w:val="22"/>
        </w:rPr>
        <w:t xml:space="preserve"> informação aos conselheiros sobre as correspondências recebidas e expedidas, quando solicitado; </w:t>
      </w:r>
    </w:p>
    <w:p w14:paraId="532F41A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 - convocar os trabalhos das reuniões ordinárias de Plenário, de comissões e demais órgãos colegiados; </w:t>
      </w:r>
    </w:p>
    <w:p w14:paraId="56F67484" w14:textId="77777777" w:rsidR="005D6B0B" w:rsidRPr="00876C02"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XXII - autorizar a realização e convocar os trabalhos de reuniões extraordinárias de Plenário, de </w:t>
      </w:r>
      <w:r w:rsidRPr="00876C02">
        <w:rPr>
          <w:rFonts w:ascii="Times New Roman" w:hAnsi="Times New Roman"/>
          <w:sz w:val="22"/>
          <w:szCs w:val="22"/>
        </w:rPr>
        <w:t xml:space="preserve">comissões e de demais órgãos colegiados; </w:t>
      </w:r>
    </w:p>
    <w:p w14:paraId="47E0C56B"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 xml:space="preserve">XXIII - elaborar as pautas das reuniões do CEAU-CAU/PI, quando instituído, conjuntamente com a coordenação desse colegiado; </w:t>
      </w:r>
    </w:p>
    <w:p w14:paraId="15026F11"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 xml:space="preserve">XXIV - encaminhar proposta a comissões e demais órgãos colegiados; </w:t>
      </w:r>
    </w:p>
    <w:p w14:paraId="196BA6C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XXV - encaminhar ao Plenário as deliberações de comissões permanentes, sempre que solicitado; </w:t>
      </w:r>
    </w:p>
    <w:p w14:paraId="51EB1F8D" w14:textId="77777777" w:rsidR="005D6B0B" w:rsidRPr="00876C02"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XXVI - encaminhar justificava, por escrito, a comissões e demais órgãos colegiados, nos casos em que </w:t>
      </w:r>
      <w:r w:rsidRPr="00876C02">
        <w:rPr>
          <w:rFonts w:ascii="Times New Roman" w:hAnsi="Times New Roman"/>
          <w:sz w:val="22"/>
          <w:szCs w:val="22"/>
        </w:rPr>
        <w:t xml:space="preserve">não houver cumprimento de deliberações ou aceite de propostas recebidas; </w:t>
      </w:r>
    </w:p>
    <w:p w14:paraId="44264195"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 xml:space="preserve">XXVII - convocar e conduzir os trabalhos das reuniões plenárias; </w:t>
      </w:r>
    </w:p>
    <w:p w14:paraId="0AAED769"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 xml:space="preserve">XXVIII - elaborar propostas de pauta de reuniões plenárias, a ser encaminhadas ao Plenário, para apreciação e deliberação; </w:t>
      </w:r>
    </w:p>
    <w:p w14:paraId="708A884B" w14:textId="77777777" w:rsidR="005D6B0B" w:rsidRPr="00876C02"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t xml:space="preserve">XXIX - propor ao Plenário, o calendário anual das reuniões de Plenário, das comissões permanentes e dos demais órgãos colegiados, caso instituídos; </w:t>
      </w:r>
    </w:p>
    <w:p w14:paraId="0D9BAB72" w14:textId="77777777" w:rsidR="005D6B0B" w:rsidRPr="00025299" w:rsidRDefault="005D6B0B" w:rsidP="005D6B0B">
      <w:pPr>
        <w:tabs>
          <w:tab w:val="left" w:pos="851"/>
        </w:tabs>
        <w:spacing w:before="240" w:after="240"/>
        <w:jc w:val="both"/>
        <w:rPr>
          <w:rFonts w:ascii="Times New Roman" w:hAnsi="Times New Roman"/>
          <w:sz w:val="22"/>
          <w:szCs w:val="22"/>
        </w:rPr>
      </w:pPr>
      <w:r w:rsidRPr="00876C02">
        <w:rPr>
          <w:rFonts w:ascii="Times New Roman" w:hAnsi="Times New Roman"/>
          <w:sz w:val="22"/>
          <w:szCs w:val="22"/>
        </w:rPr>
        <w:lastRenderedPageBreak/>
        <w:t xml:space="preserve">XXX - suspender os trabalhos das reuniões plenárias em caso de perturbação </w:t>
      </w:r>
      <w:r w:rsidRPr="00025299">
        <w:rPr>
          <w:rFonts w:ascii="Times New Roman" w:hAnsi="Times New Roman"/>
          <w:sz w:val="22"/>
          <w:szCs w:val="22"/>
        </w:rPr>
        <w:t xml:space="preserve">da ordem; </w:t>
      </w:r>
    </w:p>
    <w:p w14:paraId="280CF42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XXXI - resolver casos de urgência </w:t>
      </w:r>
      <w:r w:rsidRPr="00025299">
        <w:rPr>
          <w:rFonts w:ascii="Times New Roman" w:hAnsi="Times New Roman"/>
          <w:i/>
          <w:sz w:val="22"/>
          <w:szCs w:val="22"/>
        </w:rPr>
        <w:t>ad referendum</w:t>
      </w:r>
      <w:r w:rsidRPr="00025299">
        <w:rPr>
          <w:rFonts w:ascii="Times New Roman" w:hAnsi="Times New Roman"/>
          <w:sz w:val="22"/>
          <w:szCs w:val="22"/>
        </w:rPr>
        <w:t xml:space="preserve"> do Plenário; </w:t>
      </w:r>
    </w:p>
    <w:p w14:paraId="1400524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XXXII - assinar proposta da Presidência e deliberações plenárias; </w:t>
      </w:r>
    </w:p>
    <w:p w14:paraId="6B61C8F5"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XXXIII - propor ao Plenário a instauração de comissão temporária para apuração de irregularidades e responsabilidades no CAU/PI; </w:t>
      </w:r>
    </w:p>
    <w:p w14:paraId="2167444F"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XXXIV - propor ao Plenário, a estrutura organizacional e as rotinas administrativas do CAU/PI, ouvida a comissão que exerce as competências de organização e administração; </w:t>
      </w:r>
    </w:p>
    <w:p w14:paraId="11B4545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XXXV – propor ao Plenário atos normativos de gestão de pessoas; </w:t>
      </w:r>
    </w:p>
    <w:p w14:paraId="4E14EFBD"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XXXVI - propor ao Plenário a abertura de créditos e transferência de recursos orçamentários, ouvida a comissão que exerce as competências de planejamento e finanças; </w:t>
      </w:r>
    </w:p>
    <w:p w14:paraId="143E06D8" w14:textId="77777777" w:rsidR="005D6B0B" w:rsidRPr="00876C02"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XXXVII - indicar, para homologação do Plenário, </w:t>
      </w:r>
      <w:r>
        <w:rPr>
          <w:rFonts w:ascii="Times New Roman" w:hAnsi="Times New Roman"/>
          <w:sz w:val="22"/>
          <w:szCs w:val="22"/>
        </w:rPr>
        <w:t>o</w:t>
      </w:r>
      <w:r w:rsidRPr="00025299">
        <w:rPr>
          <w:rFonts w:ascii="Times New Roman" w:hAnsi="Times New Roman"/>
          <w:sz w:val="22"/>
          <w:szCs w:val="22"/>
        </w:rPr>
        <w:t xml:space="preserve"> </w:t>
      </w:r>
      <w:r w:rsidRPr="00876C02">
        <w:rPr>
          <w:rFonts w:ascii="Times New Roman" w:hAnsi="Times New Roman"/>
          <w:sz w:val="22"/>
          <w:szCs w:val="22"/>
        </w:rPr>
        <w:t>ouvidor do CAU/PI, quando instituído o cargo;</w:t>
      </w:r>
    </w:p>
    <w:p w14:paraId="2A99568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XXXVIII - acompanhar a aplicação dos recursos financeiros destinados à comissão temporária cuja proposta tenha sido de sua iniciativa; </w:t>
      </w:r>
    </w:p>
    <w:p w14:paraId="579831A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XXXIX - instituir e compor grupos de trabalho; </w:t>
      </w:r>
    </w:p>
    <w:p w14:paraId="04B5ECFA"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 - </w:t>
      </w:r>
      <w:proofErr w:type="gramStart"/>
      <w:r w:rsidRPr="00025299">
        <w:rPr>
          <w:rFonts w:ascii="Times New Roman" w:hAnsi="Times New Roman"/>
          <w:sz w:val="22"/>
          <w:szCs w:val="22"/>
        </w:rPr>
        <w:t>resolver</w:t>
      </w:r>
      <w:proofErr w:type="gramEnd"/>
      <w:r w:rsidRPr="00025299">
        <w:rPr>
          <w:rFonts w:ascii="Times New Roman" w:hAnsi="Times New Roman"/>
          <w:sz w:val="22"/>
          <w:szCs w:val="22"/>
        </w:rPr>
        <w:t xml:space="preserve"> incidentes processuais, submetendo-os aos órgãos competentes; </w:t>
      </w:r>
    </w:p>
    <w:p w14:paraId="5250D85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XLI - assinar termo de posse do vice-presidente; </w:t>
      </w:r>
    </w:p>
    <w:p w14:paraId="02891B57"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XLII - propor atos normativos referentes a critérios para abertura de editais para concessão de apoio institucional constante nos planos de ação e orçamento do CAU/PI; </w:t>
      </w:r>
    </w:p>
    <w:p w14:paraId="60EA8AE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XLIII - assinar convênios, termos de colaboração, termos de fomento, acordos de cooperação, memorandos de entendimento e contratos celebrados pelo CAU/PI; </w:t>
      </w:r>
    </w:p>
    <w:p w14:paraId="20DED56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XLIV - assinar atestados, certidões e certificados conferidos pelo CAU/PI; </w:t>
      </w:r>
    </w:p>
    <w:p w14:paraId="1FAC831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XLV - assinar atos, no âmbito de sua competência; </w:t>
      </w:r>
    </w:p>
    <w:p w14:paraId="382ED510"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XLVI - assinar correspondências em nome do CAU/PI; </w:t>
      </w:r>
    </w:p>
    <w:p w14:paraId="77B0A55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XLVII - propor, executar e acompanhar o Plano de Gestão do CAU/PI contemplando a governança relacionada ao controle de processos internos, à avaliação de riscos e ao monitoramento preventivo; </w:t>
      </w:r>
    </w:p>
    <w:p w14:paraId="4EC51031"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XLVIII - participar da elaboração e revisões do Planejamento Estratégico do CAU, conforme proposta da Presidência do CAU/BR; </w:t>
      </w:r>
    </w:p>
    <w:p w14:paraId="790B0A2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XLIX - acompanhar e zelar pelo cumprimento do Planejamento Estratégico do CAU, dos planos de ação e orçamento e dos planos de trabalho do CAU/PI; </w:t>
      </w:r>
    </w:p>
    <w:p w14:paraId="37927382"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 - </w:t>
      </w:r>
      <w:proofErr w:type="gramStart"/>
      <w:r w:rsidRPr="00025299">
        <w:rPr>
          <w:rFonts w:ascii="Times New Roman" w:hAnsi="Times New Roman"/>
          <w:sz w:val="22"/>
          <w:szCs w:val="22"/>
        </w:rPr>
        <w:t>acompanhar</w:t>
      </w:r>
      <w:proofErr w:type="gramEnd"/>
      <w:r w:rsidRPr="00025299">
        <w:rPr>
          <w:rFonts w:ascii="Times New Roman" w:hAnsi="Times New Roman"/>
          <w:sz w:val="22"/>
          <w:szCs w:val="22"/>
        </w:rPr>
        <w:t xml:space="preserve"> o desenvolvimento das atividades do CAU/PI; </w:t>
      </w:r>
    </w:p>
    <w:p w14:paraId="0866122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LI - assegurar a gestão da informação do CAU/PI, por meio do Portal da Transparência e do Serviço de Informações ao Cidadão, observando o cumprimento de prazos, realizando auditorias de forma rotineira, conforme atos normativos do CAU/BR; </w:t>
      </w:r>
    </w:p>
    <w:p w14:paraId="4ED41AE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 xml:space="preserve">LII - designar e destituir empregado do CAU/PI para exercer a assistência à Mesa Diretora; </w:t>
      </w:r>
    </w:p>
    <w:p w14:paraId="3A1989A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LIII - designar empregado público efetivo do CAU/PI, ou não, para exercer cargo ou emprego de livre provimento e demissão, relacionados à direção, à chefia e ao assessoramento; </w:t>
      </w:r>
    </w:p>
    <w:p w14:paraId="00C2B52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LIV - delegar a empregados públicos do CAU/PI a assinatura de correspondência, de acordo com o disposto em atos específicos; </w:t>
      </w:r>
    </w:p>
    <w:p w14:paraId="48AD02D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LV - </w:t>
      </w:r>
      <w:proofErr w:type="gramStart"/>
      <w:r w:rsidRPr="00025299">
        <w:rPr>
          <w:rFonts w:ascii="Times New Roman" w:hAnsi="Times New Roman"/>
          <w:sz w:val="22"/>
          <w:szCs w:val="22"/>
        </w:rPr>
        <w:t>convocar</w:t>
      </w:r>
      <w:proofErr w:type="gramEnd"/>
      <w:r w:rsidRPr="00025299">
        <w:rPr>
          <w:rFonts w:ascii="Times New Roman" w:hAnsi="Times New Roman"/>
          <w:sz w:val="22"/>
          <w:szCs w:val="22"/>
        </w:rPr>
        <w:t xml:space="preserve"> assessores e empregados públicos do CAU/PI, bem como convidar especialistas para se manifestarem no Plenário; </w:t>
      </w:r>
    </w:p>
    <w:p w14:paraId="3053ED18"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LVI - aplicar o código de conduta aos empregados públicos do CAU/PI; </w:t>
      </w:r>
    </w:p>
    <w:p w14:paraId="1EBB8CF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LVII - representar o CAU/PI, em juízo ou fora dela, diretamente ou por meio de mandatário com poderes específicos; </w:t>
      </w:r>
    </w:p>
    <w:p w14:paraId="1C1C5C2B"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LVIII - determinar a cobrança administrativa ou judicial dos créditos devidos ao CAU/PI; </w:t>
      </w:r>
    </w:p>
    <w:p w14:paraId="07088F1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LIX - autorizar o pagamento das despesas orçamentárias ou emergenciais aprovadas pelo Plenário; </w:t>
      </w:r>
    </w:p>
    <w:p w14:paraId="6E65A13E" w14:textId="77777777" w:rsidR="005D6B0B" w:rsidRPr="00025299" w:rsidRDefault="005D6B0B" w:rsidP="005D6B0B">
      <w:pPr>
        <w:tabs>
          <w:tab w:val="left" w:pos="851"/>
        </w:tabs>
        <w:spacing w:before="240" w:after="240"/>
        <w:jc w:val="both"/>
        <w:rPr>
          <w:rFonts w:ascii="Times New Roman" w:hAnsi="Times New Roman"/>
          <w:spacing w:val="-4"/>
          <w:sz w:val="22"/>
          <w:szCs w:val="22"/>
        </w:rPr>
      </w:pPr>
      <w:r w:rsidRPr="00025299">
        <w:rPr>
          <w:rFonts w:ascii="Times New Roman" w:hAnsi="Times New Roman"/>
          <w:spacing w:val="-4"/>
          <w:sz w:val="22"/>
          <w:szCs w:val="22"/>
        </w:rPr>
        <w:t xml:space="preserve">LX - </w:t>
      </w:r>
      <w:proofErr w:type="gramStart"/>
      <w:r w:rsidRPr="00025299">
        <w:rPr>
          <w:rFonts w:ascii="Times New Roman" w:hAnsi="Times New Roman"/>
          <w:spacing w:val="-4"/>
          <w:sz w:val="22"/>
          <w:szCs w:val="22"/>
        </w:rPr>
        <w:t>movimentar</w:t>
      </w:r>
      <w:proofErr w:type="gramEnd"/>
      <w:r w:rsidRPr="00025299">
        <w:rPr>
          <w:rFonts w:ascii="Times New Roman" w:hAnsi="Times New Roman"/>
          <w:spacing w:val="-4"/>
          <w:sz w:val="22"/>
          <w:szCs w:val="22"/>
        </w:rPr>
        <w:t xml:space="preserve"> contas bancárias, assinar cheques, ordens de pagamento bancário e emitir recibos, juntamente com o gerente geral, e, no impedimento deste, com o gerente que possua atribuições financeiras; </w:t>
      </w:r>
    </w:p>
    <w:p w14:paraId="4BE7C37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LXI - delegar, nos limites definidos em ato normativo do Plenário, ao gerente geral, e, no impedimento deste, ao gerente que possua atribuições financeiras ou administrativas, a movimentação de contas bancárias, as assinaturas de contratos, convênios, cheques, balanços e outros documentos correspondentes; </w:t>
      </w:r>
    </w:p>
    <w:p w14:paraId="154223C4"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LXII - delegar aos agentes do quadro funcional do CAU/PI as atribuições de gestão e administração previstas neste Regimento Geral do CAU, respeitado, quando for o caso, o disposto no inciso LXI; e </w:t>
      </w:r>
    </w:p>
    <w:p w14:paraId="2562DBE3"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LXIII - promover a elaboração de relatórios públicos das atividades realizadas pelo CAU/PI. </w:t>
      </w:r>
    </w:p>
    <w:p w14:paraId="5C9A6A75" w14:textId="23C556A6"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14</w:t>
      </w:r>
      <w:r w:rsidR="00291C79">
        <w:rPr>
          <w:rFonts w:ascii="Times New Roman" w:hAnsi="Times New Roman"/>
          <w:sz w:val="22"/>
          <w:szCs w:val="22"/>
        </w:rPr>
        <w:t>8</w:t>
      </w:r>
      <w:r w:rsidRPr="00025299">
        <w:rPr>
          <w:rFonts w:ascii="Times New Roman" w:hAnsi="Times New Roman"/>
          <w:sz w:val="22"/>
          <w:szCs w:val="22"/>
        </w:rPr>
        <w:t xml:space="preserve">. O presidente manifesta-se sobre assuntos de sua competência mediante atos administrativos das espécies despacho, instrução, circular, ato declaratório, portaria e proposta, a serem publicados no sítio eletrônico do CAU/PI. </w:t>
      </w:r>
    </w:p>
    <w:p w14:paraId="2AF2DFEC"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 1° As propostas da Presidência serão redigidas de acordo com o Manual para Elaboração de Atos Normativos do CAU, aprovado pelo CAU/BR. </w:t>
      </w:r>
    </w:p>
    <w:p w14:paraId="42853D45"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 2° As portarias emitidas pela Presidência serão publicadas no sítio eletrônico do CAU/PI até o primeiro dia útil após as datas das suas assinaturas.</w:t>
      </w:r>
    </w:p>
    <w:p w14:paraId="0C8C666C" w14:textId="77777777"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p>
    <w:p w14:paraId="0141F55C"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85" w:name="_Toc470188975"/>
      <w:bookmarkStart w:id="186" w:name="_Toc480474827"/>
      <w:bookmarkStart w:id="187" w:name="_Toc482613458"/>
      <w:bookmarkStart w:id="188" w:name="_Toc485389339"/>
      <w:r w:rsidRPr="00025299">
        <w:rPr>
          <w:rFonts w:ascii="Times New Roman" w:hAnsi="Times New Roman"/>
          <w:b/>
          <w:sz w:val="22"/>
          <w:szCs w:val="22"/>
        </w:rPr>
        <w:t xml:space="preserve">CAPÍTULO VII </w:t>
      </w:r>
      <w:bookmarkEnd w:id="185"/>
      <w:bookmarkEnd w:id="186"/>
      <w:bookmarkEnd w:id="187"/>
      <w:bookmarkEnd w:id="188"/>
    </w:p>
    <w:p w14:paraId="5A6E7FC5" w14:textId="77777777" w:rsidR="005D6B0B" w:rsidRPr="00025299" w:rsidRDefault="005D6B0B" w:rsidP="005D6B0B">
      <w:pPr>
        <w:tabs>
          <w:tab w:val="left" w:pos="851"/>
        </w:tabs>
        <w:spacing w:before="240" w:after="240"/>
        <w:jc w:val="center"/>
        <w:rPr>
          <w:rFonts w:ascii="Times New Roman" w:hAnsi="Times New Roman"/>
          <w:b/>
          <w:sz w:val="22"/>
          <w:szCs w:val="22"/>
        </w:rPr>
      </w:pPr>
      <w:bookmarkStart w:id="189" w:name="_Toc470188995"/>
      <w:bookmarkStart w:id="190" w:name="_Toc480474837"/>
      <w:bookmarkStart w:id="191" w:name="_Toc482613468"/>
      <w:bookmarkStart w:id="192" w:name="_Toc485389349"/>
      <w:r w:rsidRPr="00025299">
        <w:rPr>
          <w:rFonts w:ascii="Times New Roman" w:hAnsi="Times New Roman"/>
          <w:b/>
          <w:sz w:val="22"/>
          <w:szCs w:val="22"/>
        </w:rPr>
        <w:t>DAS DISPOSIÇÕES GERAIS</w:t>
      </w:r>
      <w:bookmarkEnd w:id="189"/>
      <w:bookmarkEnd w:id="190"/>
      <w:bookmarkEnd w:id="191"/>
      <w:bookmarkEnd w:id="192"/>
    </w:p>
    <w:p w14:paraId="5C288EFE" w14:textId="42318C8F"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w:t>
      </w:r>
      <w:r w:rsidR="00291C79">
        <w:rPr>
          <w:rFonts w:ascii="Times New Roman" w:hAnsi="Times New Roman"/>
          <w:sz w:val="22"/>
          <w:szCs w:val="22"/>
        </w:rPr>
        <w:t>49</w:t>
      </w:r>
      <w:r w:rsidRPr="00025299">
        <w:rPr>
          <w:rFonts w:ascii="Times New Roman" w:hAnsi="Times New Roman"/>
          <w:sz w:val="22"/>
          <w:szCs w:val="22"/>
        </w:rPr>
        <w:t xml:space="preserve">. As eleições do CAU/PI serão regidas pelo Regulamento Eleitoral para as Eleições de Conselheiros Titulares e respectivos Suplentes de Conselheiros do Conselho de Arquitetura e Urbanismo do Brasil (CAU/BR) e dos Conselhos de Arquitetura e Urbanismo dos Estados e do Distrito Federal (CAU/UF). </w:t>
      </w:r>
    </w:p>
    <w:p w14:paraId="1B029731" w14:textId="315062CF"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lastRenderedPageBreak/>
        <w:t>Art. 1</w:t>
      </w:r>
      <w:r w:rsidR="00291C79">
        <w:rPr>
          <w:rFonts w:ascii="Times New Roman" w:hAnsi="Times New Roman"/>
          <w:sz w:val="22"/>
          <w:szCs w:val="22"/>
        </w:rPr>
        <w:t>50</w:t>
      </w:r>
      <w:r w:rsidRPr="00025299">
        <w:rPr>
          <w:rFonts w:ascii="Times New Roman" w:hAnsi="Times New Roman"/>
          <w:sz w:val="22"/>
          <w:szCs w:val="22"/>
        </w:rPr>
        <w:t xml:space="preserve">. Será vedado ao CAU/PI manifestar-se sobre assuntos de caráter religioso ou político-partidário. </w:t>
      </w:r>
    </w:p>
    <w:p w14:paraId="4D6F0260" w14:textId="2C91FAAB"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15</w:t>
      </w:r>
      <w:r w:rsidR="00291C79">
        <w:rPr>
          <w:rFonts w:ascii="Times New Roman" w:hAnsi="Times New Roman"/>
          <w:sz w:val="22"/>
          <w:szCs w:val="22"/>
        </w:rPr>
        <w:t>1</w:t>
      </w:r>
      <w:r w:rsidRPr="00025299">
        <w:rPr>
          <w:rFonts w:ascii="Times New Roman" w:hAnsi="Times New Roman"/>
          <w:sz w:val="22"/>
          <w:szCs w:val="22"/>
        </w:rPr>
        <w:t xml:space="preserve">. O CAU/PI, baseado nos limites regulamentados pelo CAU/BR, definirá os valores de diária, ajuda de custo ou ressarcimento de despesas de presidente, conselheiro, membros de </w:t>
      </w:r>
      <w:r w:rsidRPr="00C5137C">
        <w:rPr>
          <w:rFonts w:ascii="Times New Roman" w:hAnsi="Times New Roman"/>
          <w:sz w:val="22"/>
          <w:szCs w:val="22"/>
        </w:rPr>
        <w:t>colegiados,</w:t>
      </w:r>
      <w:r w:rsidRPr="00025299">
        <w:rPr>
          <w:rFonts w:ascii="Times New Roman" w:hAnsi="Times New Roman"/>
          <w:sz w:val="22"/>
          <w:szCs w:val="22"/>
        </w:rPr>
        <w:t xml:space="preserve"> quando instituído</w:t>
      </w:r>
      <w:r w:rsidRPr="003816A5">
        <w:rPr>
          <w:rFonts w:ascii="Times New Roman" w:hAnsi="Times New Roman"/>
          <w:color w:val="00B050"/>
          <w:sz w:val="22"/>
        </w:rPr>
        <w:t>s</w:t>
      </w:r>
      <w:r w:rsidRPr="00025299">
        <w:rPr>
          <w:rFonts w:ascii="Times New Roman" w:hAnsi="Times New Roman"/>
          <w:sz w:val="22"/>
          <w:szCs w:val="22"/>
        </w:rPr>
        <w:t xml:space="preserve">, empregados públicos, convidados e colaboradores eventuais do CAU/PI. </w:t>
      </w:r>
    </w:p>
    <w:p w14:paraId="36BAF2F8" w14:textId="74689B0B"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Art. 15</w:t>
      </w:r>
      <w:r w:rsidR="00291C79">
        <w:rPr>
          <w:rFonts w:ascii="Times New Roman" w:hAnsi="Times New Roman"/>
          <w:sz w:val="22"/>
          <w:szCs w:val="22"/>
        </w:rPr>
        <w:t>2</w:t>
      </w:r>
      <w:r w:rsidRPr="00025299">
        <w:rPr>
          <w:rFonts w:ascii="Times New Roman" w:hAnsi="Times New Roman"/>
          <w:sz w:val="22"/>
          <w:szCs w:val="22"/>
        </w:rPr>
        <w:t xml:space="preserve">. O CAU/PI poderá autorizar a prestação de assistência jurídica em processos cíveis ou criminais, em litígios que envolvam atos praticados no regular exercício de suas funções como conselheiros, presidente, ex-presidentes, conselheiros ou </w:t>
      </w:r>
      <w:proofErr w:type="spellStart"/>
      <w:r w:rsidRPr="00025299">
        <w:rPr>
          <w:rFonts w:ascii="Times New Roman" w:hAnsi="Times New Roman"/>
          <w:sz w:val="22"/>
          <w:szCs w:val="22"/>
        </w:rPr>
        <w:t>ex-conselheiros</w:t>
      </w:r>
      <w:proofErr w:type="spellEnd"/>
      <w:r w:rsidRPr="00025299">
        <w:rPr>
          <w:rFonts w:ascii="Times New Roman" w:hAnsi="Times New Roman"/>
          <w:sz w:val="22"/>
          <w:szCs w:val="22"/>
        </w:rPr>
        <w:t xml:space="preserve">. </w:t>
      </w:r>
    </w:p>
    <w:p w14:paraId="3D07E29E" w14:textId="77777777" w:rsidR="005D6B0B" w:rsidRPr="00025299" w:rsidRDefault="005D6B0B" w:rsidP="005D6B0B">
      <w:pPr>
        <w:tabs>
          <w:tab w:val="left" w:pos="851"/>
        </w:tabs>
        <w:spacing w:before="240" w:after="240"/>
        <w:jc w:val="both"/>
        <w:rPr>
          <w:rFonts w:ascii="Times New Roman" w:hAnsi="Times New Roman"/>
          <w:sz w:val="22"/>
          <w:szCs w:val="22"/>
        </w:rPr>
      </w:pPr>
      <w:r w:rsidRPr="00025299">
        <w:rPr>
          <w:rFonts w:ascii="Times New Roman" w:hAnsi="Times New Roman"/>
          <w:sz w:val="22"/>
          <w:szCs w:val="22"/>
        </w:rPr>
        <w:t xml:space="preserve">Parágrafo único. A parte interessada deverá solicitar a assistência jurídica, mediante requerimento justificado, que será apreciado pelo Plenário, mediante relatório e voto fundamentado. </w:t>
      </w:r>
    </w:p>
    <w:p w14:paraId="728DAF06" w14:textId="5E03A0A8" w:rsidR="005D6B0B" w:rsidRPr="00025299" w:rsidRDefault="005D6B0B" w:rsidP="005D6B0B">
      <w:pPr>
        <w:tabs>
          <w:tab w:val="left" w:pos="851"/>
        </w:tabs>
        <w:autoSpaceDE w:val="0"/>
        <w:autoSpaceDN w:val="0"/>
        <w:adjustRightInd w:val="0"/>
        <w:spacing w:before="240" w:after="240"/>
        <w:jc w:val="both"/>
        <w:rPr>
          <w:rFonts w:ascii="Times New Roman" w:hAnsi="Times New Roman"/>
          <w:sz w:val="22"/>
          <w:szCs w:val="22"/>
        </w:rPr>
      </w:pPr>
      <w:r w:rsidRPr="00025299">
        <w:rPr>
          <w:rFonts w:ascii="Times New Roman" w:hAnsi="Times New Roman"/>
          <w:sz w:val="22"/>
          <w:szCs w:val="22"/>
        </w:rPr>
        <w:t>Art. 15</w:t>
      </w:r>
      <w:r w:rsidR="00291C79">
        <w:rPr>
          <w:rFonts w:ascii="Times New Roman" w:hAnsi="Times New Roman"/>
          <w:sz w:val="22"/>
          <w:szCs w:val="22"/>
        </w:rPr>
        <w:t>3</w:t>
      </w:r>
      <w:r w:rsidRPr="00025299">
        <w:rPr>
          <w:rFonts w:ascii="Times New Roman" w:hAnsi="Times New Roman"/>
          <w:sz w:val="22"/>
          <w:szCs w:val="22"/>
        </w:rPr>
        <w:t>. Os casos omissos neste regimento interno serão resolvidos pelo Plenário do CAU/PI, no âmbito de sua competência e jurisdição.</w:t>
      </w:r>
    </w:p>
    <w:p w14:paraId="40805B09" w14:textId="4FE5C4AB" w:rsidR="005D6B0B" w:rsidRPr="006E5091" w:rsidRDefault="005D6B0B" w:rsidP="005D6B0B">
      <w:pPr>
        <w:autoSpaceDE w:val="0"/>
        <w:autoSpaceDN w:val="0"/>
        <w:adjustRightInd w:val="0"/>
        <w:spacing w:before="240" w:after="240"/>
        <w:jc w:val="both"/>
        <w:rPr>
          <w:rFonts w:ascii="Times New Roman" w:hAnsi="Times New Roman"/>
          <w:sz w:val="22"/>
          <w:szCs w:val="22"/>
        </w:rPr>
      </w:pPr>
      <w:r w:rsidRPr="006E5091">
        <w:rPr>
          <w:rFonts w:ascii="Times New Roman" w:hAnsi="Times New Roman"/>
          <w:sz w:val="22"/>
          <w:szCs w:val="22"/>
        </w:rPr>
        <w:t xml:space="preserve">Aprovado pela Deliberação Plenária </w:t>
      </w:r>
      <w:r w:rsidRPr="006E5091">
        <w:rPr>
          <w:rFonts w:ascii="Times New Roman" w:hAnsi="Times New Roman"/>
          <w:sz w:val="22"/>
          <w:szCs w:val="22"/>
          <w:lang w:eastAsia="pt-BR"/>
        </w:rPr>
        <w:t>DPOPI</w:t>
      </w:r>
      <w:r w:rsidRPr="006E5091">
        <w:rPr>
          <w:rFonts w:ascii="Times New Roman" w:hAnsi="Times New Roman"/>
          <w:sz w:val="22"/>
          <w:szCs w:val="22"/>
        </w:rPr>
        <w:t xml:space="preserve"> n° </w:t>
      </w:r>
      <w:r w:rsidR="007417DD">
        <w:rPr>
          <w:rFonts w:ascii="Times New Roman" w:hAnsi="Times New Roman"/>
          <w:sz w:val="22"/>
          <w:szCs w:val="22"/>
        </w:rPr>
        <w:t>265/2020</w:t>
      </w:r>
      <w:r w:rsidRPr="006E5091">
        <w:rPr>
          <w:rFonts w:ascii="Times New Roman" w:hAnsi="Times New Roman"/>
          <w:sz w:val="22"/>
          <w:szCs w:val="22"/>
        </w:rPr>
        <w:t xml:space="preserve">, adotada na Reunião Plenária Ordinária </w:t>
      </w:r>
      <w:r w:rsidRPr="006E5091">
        <w:rPr>
          <w:rFonts w:ascii="Times New Roman" w:hAnsi="Times New Roman"/>
          <w:sz w:val="22"/>
          <w:szCs w:val="22"/>
          <w:lang w:eastAsia="pt-BR"/>
        </w:rPr>
        <w:t xml:space="preserve">do CAU/PI </w:t>
      </w:r>
      <w:r w:rsidRPr="006E5091">
        <w:rPr>
          <w:rFonts w:ascii="Times New Roman" w:hAnsi="Times New Roman"/>
          <w:sz w:val="22"/>
          <w:szCs w:val="22"/>
        </w:rPr>
        <w:t xml:space="preserve">n° </w:t>
      </w:r>
      <w:r w:rsidR="007417DD">
        <w:rPr>
          <w:rFonts w:ascii="Times New Roman" w:hAnsi="Times New Roman"/>
          <w:sz w:val="22"/>
          <w:szCs w:val="22"/>
        </w:rPr>
        <w:t>70</w:t>
      </w:r>
      <w:r w:rsidRPr="006E5091">
        <w:rPr>
          <w:rFonts w:ascii="Times New Roman" w:hAnsi="Times New Roman"/>
          <w:sz w:val="22"/>
          <w:szCs w:val="22"/>
        </w:rPr>
        <w:t xml:space="preserve">, realizada </w:t>
      </w:r>
      <w:r w:rsidRPr="006E5091">
        <w:rPr>
          <w:rFonts w:ascii="Times New Roman" w:hAnsi="Times New Roman"/>
          <w:sz w:val="22"/>
          <w:szCs w:val="22"/>
          <w:lang w:eastAsia="pt-BR"/>
        </w:rPr>
        <w:t xml:space="preserve">no dia </w:t>
      </w:r>
      <w:r w:rsidR="007417DD">
        <w:rPr>
          <w:rFonts w:ascii="Times New Roman" w:hAnsi="Times New Roman"/>
          <w:sz w:val="22"/>
          <w:szCs w:val="22"/>
          <w:lang w:eastAsia="pt-BR"/>
        </w:rPr>
        <w:t>21 de janeiro de 2020.</w:t>
      </w:r>
    </w:p>
    <w:p w14:paraId="17314ACE" w14:textId="77777777" w:rsidR="005D6B0B" w:rsidRPr="00025299" w:rsidRDefault="005D6B0B" w:rsidP="005D6B0B">
      <w:pPr>
        <w:autoSpaceDE w:val="0"/>
        <w:autoSpaceDN w:val="0"/>
        <w:adjustRightInd w:val="0"/>
        <w:spacing w:before="240" w:after="240"/>
        <w:jc w:val="both"/>
        <w:rPr>
          <w:rFonts w:ascii="Times New Roman" w:hAnsi="Times New Roman"/>
          <w:color w:val="00B050"/>
          <w:sz w:val="22"/>
          <w:szCs w:val="22"/>
          <w:lang w:eastAsia="pt-BR"/>
        </w:rPr>
      </w:pPr>
    </w:p>
    <w:p w14:paraId="590F6ED7" w14:textId="5DC7A99C" w:rsidR="005D6B0B" w:rsidRPr="006E5091" w:rsidRDefault="005D6B0B" w:rsidP="005D6B0B">
      <w:pPr>
        <w:spacing w:before="240" w:after="240"/>
        <w:jc w:val="center"/>
        <w:rPr>
          <w:rFonts w:ascii="Times New Roman" w:hAnsi="Times New Roman"/>
          <w:sz w:val="22"/>
          <w:szCs w:val="22"/>
        </w:rPr>
      </w:pPr>
      <w:r w:rsidRPr="006E5091">
        <w:rPr>
          <w:rFonts w:ascii="Times New Roman" w:hAnsi="Times New Roman"/>
          <w:sz w:val="22"/>
          <w:szCs w:val="22"/>
        </w:rPr>
        <w:t xml:space="preserve">Teresina -PI, </w:t>
      </w:r>
      <w:r w:rsidR="007417DD">
        <w:rPr>
          <w:rFonts w:ascii="Times New Roman" w:hAnsi="Times New Roman"/>
          <w:sz w:val="22"/>
          <w:szCs w:val="22"/>
        </w:rPr>
        <w:t>21 de janeiro de 2020</w:t>
      </w:r>
      <w:r w:rsidRPr="006E5091">
        <w:rPr>
          <w:rFonts w:ascii="Times New Roman" w:hAnsi="Times New Roman"/>
          <w:sz w:val="22"/>
          <w:szCs w:val="22"/>
        </w:rPr>
        <w:t>.</w:t>
      </w:r>
    </w:p>
    <w:p w14:paraId="401C1C2D" w14:textId="77777777" w:rsidR="005D6B0B" w:rsidRPr="006E5091" w:rsidRDefault="005D6B0B" w:rsidP="005D6B0B">
      <w:pPr>
        <w:spacing w:before="240" w:after="240"/>
        <w:jc w:val="center"/>
        <w:rPr>
          <w:rFonts w:ascii="Times New Roman" w:hAnsi="Times New Roman"/>
          <w:sz w:val="22"/>
          <w:szCs w:val="22"/>
        </w:rPr>
      </w:pPr>
    </w:p>
    <w:p w14:paraId="1171BDAC" w14:textId="77777777" w:rsidR="005D6B0B" w:rsidRPr="006E5091" w:rsidRDefault="005D6B0B" w:rsidP="005D6B0B">
      <w:pPr>
        <w:spacing w:before="240" w:after="240"/>
        <w:jc w:val="center"/>
        <w:rPr>
          <w:rFonts w:ascii="Times New Roman" w:hAnsi="Times New Roman"/>
          <w:sz w:val="22"/>
          <w:szCs w:val="22"/>
        </w:rPr>
      </w:pPr>
    </w:p>
    <w:p w14:paraId="5386225C" w14:textId="77777777" w:rsidR="005D6B0B" w:rsidRPr="006E5091" w:rsidRDefault="005D6B0B" w:rsidP="005D6B0B">
      <w:pPr>
        <w:spacing w:before="240" w:after="240"/>
        <w:jc w:val="center"/>
        <w:rPr>
          <w:rFonts w:ascii="Times New Roman" w:hAnsi="Times New Roman"/>
          <w:b/>
          <w:sz w:val="22"/>
          <w:szCs w:val="22"/>
        </w:rPr>
      </w:pPr>
      <w:r w:rsidRPr="006E5091">
        <w:rPr>
          <w:rFonts w:ascii="Times New Roman" w:hAnsi="Times New Roman"/>
          <w:b/>
          <w:sz w:val="22"/>
          <w:szCs w:val="22"/>
        </w:rPr>
        <w:t>WELLINGTON CARVALHO CAMARÇO</w:t>
      </w:r>
    </w:p>
    <w:p w14:paraId="634C4EE5" w14:textId="50B641EE" w:rsidR="00F03228" w:rsidRPr="003816A5" w:rsidRDefault="005D6B0B" w:rsidP="000A7DBE">
      <w:pPr>
        <w:spacing w:before="240" w:after="240"/>
        <w:jc w:val="center"/>
        <w:rPr>
          <w:rFonts w:ascii="Arial" w:hAnsi="Arial"/>
        </w:rPr>
      </w:pPr>
      <w:r w:rsidRPr="006E5091">
        <w:rPr>
          <w:rFonts w:ascii="Times New Roman" w:hAnsi="Times New Roman"/>
          <w:sz w:val="22"/>
          <w:szCs w:val="22"/>
        </w:rPr>
        <w:t>Presidente do CAU/PI</w:t>
      </w:r>
    </w:p>
    <w:sectPr w:rsidR="00F03228" w:rsidRPr="003816A5" w:rsidSect="008F61CC">
      <w:headerReference w:type="even" r:id="rId8"/>
      <w:headerReference w:type="default" r:id="rId9"/>
      <w:footerReference w:type="default" r:id="rId10"/>
      <w:headerReference w:type="first" r:id="rId11"/>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8AF5" w14:textId="77777777" w:rsidR="00F901FB" w:rsidRDefault="00F901FB">
      <w:r>
        <w:separator/>
      </w:r>
    </w:p>
  </w:endnote>
  <w:endnote w:type="continuationSeparator" w:id="0">
    <w:p w14:paraId="47B4E374" w14:textId="77777777" w:rsidR="00F901FB" w:rsidRDefault="00F901FB">
      <w:r>
        <w:continuationSeparator/>
      </w:r>
    </w:p>
  </w:endnote>
  <w:endnote w:type="continuationNotice" w:id="1">
    <w:p w14:paraId="25F4EB39" w14:textId="77777777" w:rsidR="00F901FB" w:rsidRDefault="00F9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3A49" w14:textId="77777777" w:rsidR="004D189E" w:rsidRDefault="004D189E">
    <w:pPr>
      <w:pStyle w:val="Rodap"/>
      <w:jc w:val="right"/>
    </w:pPr>
    <w:r>
      <w:fldChar w:fldCharType="begin"/>
    </w:r>
    <w:r>
      <w:instrText>PAGE   \* MERGEFORMAT</w:instrText>
    </w:r>
    <w:r>
      <w:fldChar w:fldCharType="separate"/>
    </w:r>
    <w:r>
      <w:rPr>
        <w:noProof/>
      </w:rPr>
      <w:t>5</w:t>
    </w:r>
    <w:r>
      <w:fldChar w:fldCharType="end"/>
    </w:r>
  </w:p>
  <w:p w14:paraId="27E0D5EB" w14:textId="77777777" w:rsidR="004D189E" w:rsidRDefault="004D18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548D4" w14:textId="77777777" w:rsidR="00F901FB" w:rsidRDefault="00F901FB">
      <w:r>
        <w:separator/>
      </w:r>
    </w:p>
  </w:footnote>
  <w:footnote w:type="continuationSeparator" w:id="0">
    <w:p w14:paraId="4D46A60D" w14:textId="77777777" w:rsidR="00F901FB" w:rsidRDefault="00F901FB">
      <w:r>
        <w:continuationSeparator/>
      </w:r>
    </w:p>
  </w:footnote>
  <w:footnote w:type="continuationNotice" w:id="1">
    <w:p w14:paraId="51665142" w14:textId="77777777" w:rsidR="00F901FB" w:rsidRDefault="00F90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98C9" w14:textId="77777777" w:rsidR="004D189E" w:rsidRDefault="00F901FB">
    <w:pPr>
      <w:pStyle w:val="Cabealho"/>
    </w:pPr>
    <w:r>
      <w:rPr>
        <w:noProof/>
        <w:lang w:val="en-US"/>
      </w:rPr>
      <w:pict w14:anchorId="0315B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PI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8E380" w14:textId="77777777" w:rsidR="004D189E" w:rsidRDefault="00F901FB">
    <w:pPr>
      <w:pStyle w:val="Cabealho"/>
    </w:pPr>
    <w:r>
      <w:rPr>
        <w:noProof/>
        <w:lang w:val="en-US"/>
      </w:rPr>
      <w:pict w14:anchorId="16AC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8pt;margin-top:-102.75pt;width:595.2pt;height:841.9pt;z-index:-251659776;mso-wrap-edited:f;mso-position-horizontal-relative:margin;mso-position-vertical-relative:margin" wrapcoords="-27 0 -27 21561 21600 21561 21600 0 -27 0">
          <v:imagedata r:id="rId1" o:title="CAU-PI - Papel Timbrad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EA83" w14:textId="77777777" w:rsidR="004D189E" w:rsidRDefault="00F901FB">
    <w:pPr>
      <w:pStyle w:val="Cabealho"/>
    </w:pPr>
    <w:r>
      <w:rPr>
        <w:noProof/>
        <w:lang w:val="en-US"/>
      </w:rPr>
      <w:pict w14:anchorId="7294C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PI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17AE3245"/>
    <w:multiLevelType w:val="multilevel"/>
    <w:tmpl w:val="9CA27C1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3B234D"/>
    <w:multiLevelType w:val="hybridMultilevel"/>
    <w:tmpl w:val="0270D1D6"/>
    <w:lvl w:ilvl="0" w:tplc="0FD823A0">
      <w:start w:val="1"/>
      <w:numFmt w:val="lowerLetter"/>
      <w:pStyle w:val="ALINEAS"/>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pStyle w:val="ALINEAS"/>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C91A44"/>
    <w:multiLevelType w:val="multilevel"/>
    <w:tmpl w:val="FADC7418"/>
    <w:lvl w:ilvl="0">
      <w:start w:val="1"/>
      <w:numFmt w:val="decimal"/>
      <w:pStyle w:val="PARGRAFOS"/>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RTIGOS"/>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D951C02"/>
    <w:multiLevelType w:val="hybridMultilevel"/>
    <w:tmpl w:val="7EB2E566"/>
    <w:lvl w:ilvl="0" w:tplc="219CDF68">
      <w:start w:val="1"/>
      <w:numFmt w:val="upperRoman"/>
      <w:pStyle w:val="INCISOS"/>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6"/>
    <w:lvlOverride w:ilvl="0">
      <w:startOverride w:val="10"/>
      <w:lvl w:ilvl="0">
        <w:start w:val="10"/>
        <w:numFmt w:val="decimal"/>
        <w:lvlText w:val="Art. %1."/>
        <w:lvlJc w:val="left"/>
        <w:pPr>
          <w:ind w:left="568"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pStyle w:val="ARTIGOS"/>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
    <w:abstractNumId w:val="0"/>
  </w:num>
  <w:num w:numId="5">
    <w:abstractNumId w:val="2"/>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5"/>
    <w:lvlOverride w:ilvl="0">
      <w:startOverride w:val="1"/>
    </w:lvlOverride>
  </w:num>
  <w:num w:numId="10">
    <w:abstractNumId w:val="6"/>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4"/>
  </w:num>
  <w:num w:numId="12">
    <w:abstractNumId w:val="3"/>
  </w:num>
  <w:num w:numId="13">
    <w:abstractNumId w:val="6"/>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pStyle w:val="ARTIGOS"/>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91"/>
    <w:rsid w:val="00000DD8"/>
    <w:rsid w:val="00004DAD"/>
    <w:rsid w:val="00012E35"/>
    <w:rsid w:val="0002039B"/>
    <w:rsid w:val="00022616"/>
    <w:rsid w:val="00022E51"/>
    <w:rsid w:val="00025299"/>
    <w:rsid w:val="00031AF1"/>
    <w:rsid w:val="0003309B"/>
    <w:rsid w:val="00033A47"/>
    <w:rsid w:val="00036526"/>
    <w:rsid w:val="00036DAB"/>
    <w:rsid w:val="000411AE"/>
    <w:rsid w:val="00041DD0"/>
    <w:rsid w:val="00043F74"/>
    <w:rsid w:val="000468F4"/>
    <w:rsid w:val="000473A8"/>
    <w:rsid w:val="00047F70"/>
    <w:rsid w:val="0007024D"/>
    <w:rsid w:val="000777F6"/>
    <w:rsid w:val="00083358"/>
    <w:rsid w:val="000918AE"/>
    <w:rsid w:val="000A04FB"/>
    <w:rsid w:val="000A0FAD"/>
    <w:rsid w:val="000A1BCF"/>
    <w:rsid w:val="000A39D6"/>
    <w:rsid w:val="000A4D76"/>
    <w:rsid w:val="000A7DBE"/>
    <w:rsid w:val="000B2797"/>
    <w:rsid w:val="000B797B"/>
    <w:rsid w:val="000C5593"/>
    <w:rsid w:val="000D062D"/>
    <w:rsid w:val="000D1603"/>
    <w:rsid w:val="000D2908"/>
    <w:rsid w:val="000E24B5"/>
    <w:rsid w:val="000E4C41"/>
    <w:rsid w:val="00106130"/>
    <w:rsid w:val="0011109E"/>
    <w:rsid w:val="00111FAE"/>
    <w:rsid w:val="001164E0"/>
    <w:rsid w:val="00124F02"/>
    <w:rsid w:val="001301F1"/>
    <w:rsid w:val="00131915"/>
    <w:rsid w:val="00140C26"/>
    <w:rsid w:val="00144075"/>
    <w:rsid w:val="00152FB0"/>
    <w:rsid w:val="001550E6"/>
    <w:rsid w:val="00155E5B"/>
    <w:rsid w:val="001654D5"/>
    <w:rsid w:val="00166602"/>
    <w:rsid w:val="001724B9"/>
    <w:rsid w:val="00176A58"/>
    <w:rsid w:val="00176FD6"/>
    <w:rsid w:val="00180772"/>
    <w:rsid w:val="001807C9"/>
    <w:rsid w:val="00181251"/>
    <w:rsid w:val="001873AD"/>
    <w:rsid w:val="00192566"/>
    <w:rsid w:val="00193F76"/>
    <w:rsid w:val="0019602C"/>
    <w:rsid w:val="001A6463"/>
    <w:rsid w:val="001A655F"/>
    <w:rsid w:val="001B1563"/>
    <w:rsid w:val="001C158F"/>
    <w:rsid w:val="001C5ACC"/>
    <w:rsid w:val="001C7AB8"/>
    <w:rsid w:val="001D16BF"/>
    <w:rsid w:val="001D2710"/>
    <w:rsid w:val="001D5251"/>
    <w:rsid w:val="001E4E09"/>
    <w:rsid w:val="001F2484"/>
    <w:rsid w:val="001F2A9D"/>
    <w:rsid w:val="001F2F03"/>
    <w:rsid w:val="001F5CDD"/>
    <w:rsid w:val="001F5F0E"/>
    <w:rsid w:val="002016BA"/>
    <w:rsid w:val="00202C48"/>
    <w:rsid w:val="002152E4"/>
    <w:rsid w:val="002167F3"/>
    <w:rsid w:val="0022743F"/>
    <w:rsid w:val="00233A01"/>
    <w:rsid w:val="002343F1"/>
    <w:rsid w:val="00236BDD"/>
    <w:rsid w:val="00244F35"/>
    <w:rsid w:val="00247A0D"/>
    <w:rsid w:val="0026505D"/>
    <w:rsid w:val="00271963"/>
    <w:rsid w:val="00276383"/>
    <w:rsid w:val="00281D24"/>
    <w:rsid w:val="00282E6F"/>
    <w:rsid w:val="002842A0"/>
    <w:rsid w:val="002850B5"/>
    <w:rsid w:val="00291C79"/>
    <w:rsid w:val="0029223C"/>
    <w:rsid w:val="00293F74"/>
    <w:rsid w:val="00295501"/>
    <w:rsid w:val="002976EB"/>
    <w:rsid w:val="002A069D"/>
    <w:rsid w:val="002A425C"/>
    <w:rsid w:val="002B12C5"/>
    <w:rsid w:val="002C1A67"/>
    <w:rsid w:val="002D08C3"/>
    <w:rsid w:val="002D1D4F"/>
    <w:rsid w:val="002D421B"/>
    <w:rsid w:val="002D7BEB"/>
    <w:rsid w:val="002E0218"/>
    <w:rsid w:val="002E63F2"/>
    <w:rsid w:val="002F120A"/>
    <w:rsid w:val="002F1F6C"/>
    <w:rsid w:val="002F2B5C"/>
    <w:rsid w:val="002F7159"/>
    <w:rsid w:val="002F7424"/>
    <w:rsid w:val="00300772"/>
    <w:rsid w:val="00305182"/>
    <w:rsid w:val="0031043A"/>
    <w:rsid w:val="0031244E"/>
    <w:rsid w:val="003124BE"/>
    <w:rsid w:val="00313E8B"/>
    <w:rsid w:val="00320FE8"/>
    <w:rsid w:val="003424BE"/>
    <w:rsid w:val="00342FC8"/>
    <w:rsid w:val="00343BA1"/>
    <w:rsid w:val="00354F97"/>
    <w:rsid w:val="00355C1C"/>
    <w:rsid w:val="00364D6D"/>
    <w:rsid w:val="00370A43"/>
    <w:rsid w:val="00374BE5"/>
    <w:rsid w:val="003816A5"/>
    <w:rsid w:val="003843D4"/>
    <w:rsid w:val="00385295"/>
    <w:rsid w:val="00385E0A"/>
    <w:rsid w:val="00387D45"/>
    <w:rsid w:val="00392E3F"/>
    <w:rsid w:val="00393C3A"/>
    <w:rsid w:val="003970D6"/>
    <w:rsid w:val="003A0BDA"/>
    <w:rsid w:val="003A34E3"/>
    <w:rsid w:val="003B3D78"/>
    <w:rsid w:val="003B4CF3"/>
    <w:rsid w:val="003B7C60"/>
    <w:rsid w:val="003C4D5E"/>
    <w:rsid w:val="003C518F"/>
    <w:rsid w:val="003D2192"/>
    <w:rsid w:val="003E44FC"/>
    <w:rsid w:val="003F2B18"/>
    <w:rsid w:val="003F66C4"/>
    <w:rsid w:val="00400677"/>
    <w:rsid w:val="00401495"/>
    <w:rsid w:val="0040468C"/>
    <w:rsid w:val="00405C47"/>
    <w:rsid w:val="00407CDC"/>
    <w:rsid w:val="004113ED"/>
    <w:rsid w:val="00417B1B"/>
    <w:rsid w:val="00421FC9"/>
    <w:rsid w:val="00422EFE"/>
    <w:rsid w:val="00431D32"/>
    <w:rsid w:val="00431E64"/>
    <w:rsid w:val="00443B29"/>
    <w:rsid w:val="0044553A"/>
    <w:rsid w:val="00445EC3"/>
    <w:rsid w:val="00446CBE"/>
    <w:rsid w:val="00453825"/>
    <w:rsid w:val="00455949"/>
    <w:rsid w:val="004630FA"/>
    <w:rsid w:val="00473A70"/>
    <w:rsid w:val="00476267"/>
    <w:rsid w:val="00480C21"/>
    <w:rsid w:val="00485D68"/>
    <w:rsid w:val="0049536C"/>
    <w:rsid w:val="004A6177"/>
    <w:rsid w:val="004C2268"/>
    <w:rsid w:val="004C3A03"/>
    <w:rsid w:val="004C6800"/>
    <w:rsid w:val="004C7FF3"/>
    <w:rsid w:val="004D189E"/>
    <w:rsid w:val="004D251E"/>
    <w:rsid w:val="004E35F1"/>
    <w:rsid w:val="004E6E49"/>
    <w:rsid w:val="004E77DF"/>
    <w:rsid w:val="004F43E7"/>
    <w:rsid w:val="004F564C"/>
    <w:rsid w:val="004F7BC2"/>
    <w:rsid w:val="005109D1"/>
    <w:rsid w:val="005156AF"/>
    <w:rsid w:val="005218C1"/>
    <w:rsid w:val="00522470"/>
    <w:rsid w:val="005327B5"/>
    <w:rsid w:val="005337EB"/>
    <w:rsid w:val="005403BA"/>
    <w:rsid w:val="005467BA"/>
    <w:rsid w:val="00550388"/>
    <w:rsid w:val="005546BB"/>
    <w:rsid w:val="00565B04"/>
    <w:rsid w:val="00570F32"/>
    <w:rsid w:val="00572E4B"/>
    <w:rsid w:val="005751CF"/>
    <w:rsid w:val="00576D6C"/>
    <w:rsid w:val="005841FF"/>
    <w:rsid w:val="00590A9E"/>
    <w:rsid w:val="0059114F"/>
    <w:rsid w:val="005938FE"/>
    <w:rsid w:val="005A1011"/>
    <w:rsid w:val="005A5498"/>
    <w:rsid w:val="005A6232"/>
    <w:rsid w:val="005B687F"/>
    <w:rsid w:val="005C3190"/>
    <w:rsid w:val="005C36FF"/>
    <w:rsid w:val="005D53A8"/>
    <w:rsid w:val="005D5D6F"/>
    <w:rsid w:val="005D6B0B"/>
    <w:rsid w:val="005E23B1"/>
    <w:rsid w:val="005E70DA"/>
    <w:rsid w:val="005F2D62"/>
    <w:rsid w:val="005F3521"/>
    <w:rsid w:val="005F56D2"/>
    <w:rsid w:val="005F61F5"/>
    <w:rsid w:val="00600B25"/>
    <w:rsid w:val="00602104"/>
    <w:rsid w:val="006042DB"/>
    <w:rsid w:val="00607AF6"/>
    <w:rsid w:val="00612B3A"/>
    <w:rsid w:val="00616D5B"/>
    <w:rsid w:val="006203B0"/>
    <w:rsid w:val="00620A2F"/>
    <w:rsid w:val="00625C47"/>
    <w:rsid w:val="006266C1"/>
    <w:rsid w:val="006270A1"/>
    <w:rsid w:val="00630E3D"/>
    <w:rsid w:val="00632109"/>
    <w:rsid w:val="006351DF"/>
    <w:rsid w:val="00636E91"/>
    <w:rsid w:val="00653E49"/>
    <w:rsid w:val="00656F37"/>
    <w:rsid w:val="0066132A"/>
    <w:rsid w:val="0066325D"/>
    <w:rsid w:val="006632CA"/>
    <w:rsid w:val="0068375A"/>
    <w:rsid w:val="0068739F"/>
    <w:rsid w:val="00697D32"/>
    <w:rsid w:val="006A3039"/>
    <w:rsid w:val="006A3BE2"/>
    <w:rsid w:val="006A4DCD"/>
    <w:rsid w:val="006D07A7"/>
    <w:rsid w:val="006E0925"/>
    <w:rsid w:val="006E1CD7"/>
    <w:rsid w:val="006F30FC"/>
    <w:rsid w:val="0070030D"/>
    <w:rsid w:val="00701EAB"/>
    <w:rsid w:val="0070261D"/>
    <w:rsid w:val="00707C14"/>
    <w:rsid w:val="007150E9"/>
    <w:rsid w:val="0072124A"/>
    <w:rsid w:val="00721ABF"/>
    <w:rsid w:val="007221CD"/>
    <w:rsid w:val="00722ABC"/>
    <w:rsid w:val="00722B4D"/>
    <w:rsid w:val="007232FC"/>
    <w:rsid w:val="00724BE8"/>
    <w:rsid w:val="00730823"/>
    <w:rsid w:val="0073288B"/>
    <w:rsid w:val="0073516D"/>
    <w:rsid w:val="00735B8E"/>
    <w:rsid w:val="007417DD"/>
    <w:rsid w:val="00741FA0"/>
    <w:rsid w:val="00752266"/>
    <w:rsid w:val="00756431"/>
    <w:rsid w:val="0076461D"/>
    <w:rsid w:val="007665CB"/>
    <w:rsid w:val="00777AC6"/>
    <w:rsid w:val="00780784"/>
    <w:rsid w:val="0078394A"/>
    <w:rsid w:val="007878E1"/>
    <w:rsid w:val="007A5053"/>
    <w:rsid w:val="007A6B2F"/>
    <w:rsid w:val="007B2C05"/>
    <w:rsid w:val="007C0B13"/>
    <w:rsid w:val="007C3B81"/>
    <w:rsid w:val="007C4AA0"/>
    <w:rsid w:val="007D0671"/>
    <w:rsid w:val="007D3918"/>
    <w:rsid w:val="007D53D2"/>
    <w:rsid w:val="007D766B"/>
    <w:rsid w:val="007E06C1"/>
    <w:rsid w:val="007E0F36"/>
    <w:rsid w:val="007E656B"/>
    <w:rsid w:val="007E72AD"/>
    <w:rsid w:val="0080269F"/>
    <w:rsid w:val="00803036"/>
    <w:rsid w:val="00814C3E"/>
    <w:rsid w:val="00815741"/>
    <w:rsid w:val="0082635A"/>
    <w:rsid w:val="00837006"/>
    <w:rsid w:val="008414EF"/>
    <w:rsid w:val="0085413A"/>
    <w:rsid w:val="00855E1F"/>
    <w:rsid w:val="0087685B"/>
    <w:rsid w:val="0087687F"/>
    <w:rsid w:val="00880F73"/>
    <w:rsid w:val="00883341"/>
    <w:rsid w:val="00886265"/>
    <w:rsid w:val="00897A28"/>
    <w:rsid w:val="008A0EB0"/>
    <w:rsid w:val="008A2F2A"/>
    <w:rsid w:val="008A7770"/>
    <w:rsid w:val="008B5337"/>
    <w:rsid w:val="008C0724"/>
    <w:rsid w:val="008D371E"/>
    <w:rsid w:val="008D741F"/>
    <w:rsid w:val="008E5BFA"/>
    <w:rsid w:val="008F17B6"/>
    <w:rsid w:val="008F51F1"/>
    <w:rsid w:val="008F5A2E"/>
    <w:rsid w:val="008F61CC"/>
    <w:rsid w:val="008F7712"/>
    <w:rsid w:val="009021C7"/>
    <w:rsid w:val="00907D01"/>
    <w:rsid w:val="00910457"/>
    <w:rsid w:val="00915992"/>
    <w:rsid w:val="00917E71"/>
    <w:rsid w:val="00930F3A"/>
    <w:rsid w:val="00931BCB"/>
    <w:rsid w:val="00932B01"/>
    <w:rsid w:val="00947C6E"/>
    <w:rsid w:val="00954DC9"/>
    <w:rsid w:val="009611C8"/>
    <w:rsid w:val="009634DA"/>
    <w:rsid w:val="00967C1B"/>
    <w:rsid w:val="0097376B"/>
    <w:rsid w:val="00974E26"/>
    <w:rsid w:val="00975432"/>
    <w:rsid w:val="00975674"/>
    <w:rsid w:val="00976F5B"/>
    <w:rsid w:val="00992F3C"/>
    <w:rsid w:val="00995523"/>
    <w:rsid w:val="009A0344"/>
    <w:rsid w:val="009A1158"/>
    <w:rsid w:val="009A4A2D"/>
    <w:rsid w:val="009B03F1"/>
    <w:rsid w:val="009B4A7C"/>
    <w:rsid w:val="009C1172"/>
    <w:rsid w:val="009C1433"/>
    <w:rsid w:val="009C425D"/>
    <w:rsid w:val="009C7F50"/>
    <w:rsid w:val="009D2C3C"/>
    <w:rsid w:val="009D7C96"/>
    <w:rsid w:val="009E1EBC"/>
    <w:rsid w:val="009E266F"/>
    <w:rsid w:val="009E4FB1"/>
    <w:rsid w:val="009F03EE"/>
    <w:rsid w:val="009F7CE9"/>
    <w:rsid w:val="00A02371"/>
    <w:rsid w:val="00A0345A"/>
    <w:rsid w:val="00A075B9"/>
    <w:rsid w:val="00A13763"/>
    <w:rsid w:val="00A17335"/>
    <w:rsid w:val="00A216FF"/>
    <w:rsid w:val="00A232AC"/>
    <w:rsid w:val="00A4136F"/>
    <w:rsid w:val="00A46FEC"/>
    <w:rsid w:val="00A5061F"/>
    <w:rsid w:val="00A507EB"/>
    <w:rsid w:val="00A51A26"/>
    <w:rsid w:val="00A5502C"/>
    <w:rsid w:val="00A67432"/>
    <w:rsid w:val="00A67AEC"/>
    <w:rsid w:val="00A7019A"/>
    <w:rsid w:val="00A705FD"/>
    <w:rsid w:val="00A74FC5"/>
    <w:rsid w:val="00A76763"/>
    <w:rsid w:val="00A809B2"/>
    <w:rsid w:val="00A861DB"/>
    <w:rsid w:val="00A873FC"/>
    <w:rsid w:val="00A901B4"/>
    <w:rsid w:val="00A9177C"/>
    <w:rsid w:val="00AB4E59"/>
    <w:rsid w:val="00AC1D15"/>
    <w:rsid w:val="00AD1A70"/>
    <w:rsid w:val="00AD4B11"/>
    <w:rsid w:val="00AD72B7"/>
    <w:rsid w:val="00AE6147"/>
    <w:rsid w:val="00AF07C9"/>
    <w:rsid w:val="00AF41E0"/>
    <w:rsid w:val="00AF46A9"/>
    <w:rsid w:val="00AF7EA8"/>
    <w:rsid w:val="00B025E6"/>
    <w:rsid w:val="00B055F3"/>
    <w:rsid w:val="00B07E3D"/>
    <w:rsid w:val="00B12030"/>
    <w:rsid w:val="00B13E01"/>
    <w:rsid w:val="00B14E28"/>
    <w:rsid w:val="00B1579D"/>
    <w:rsid w:val="00B232AB"/>
    <w:rsid w:val="00B24A84"/>
    <w:rsid w:val="00B33EB7"/>
    <w:rsid w:val="00B53901"/>
    <w:rsid w:val="00B558AC"/>
    <w:rsid w:val="00B62F95"/>
    <w:rsid w:val="00B81AE7"/>
    <w:rsid w:val="00B92C62"/>
    <w:rsid w:val="00B93F55"/>
    <w:rsid w:val="00B977DF"/>
    <w:rsid w:val="00BA1224"/>
    <w:rsid w:val="00BA5531"/>
    <w:rsid w:val="00BB1073"/>
    <w:rsid w:val="00BB1B68"/>
    <w:rsid w:val="00BB6AC7"/>
    <w:rsid w:val="00BB6F77"/>
    <w:rsid w:val="00BC1C82"/>
    <w:rsid w:val="00BC5CA5"/>
    <w:rsid w:val="00BD64C3"/>
    <w:rsid w:val="00BE19D8"/>
    <w:rsid w:val="00BE6238"/>
    <w:rsid w:val="00BE6AF4"/>
    <w:rsid w:val="00C11762"/>
    <w:rsid w:val="00C24078"/>
    <w:rsid w:val="00C256AB"/>
    <w:rsid w:val="00C313FC"/>
    <w:rsid w:val="00C323EE"/>
    <w:rsid w:val="00C36EDB"/>
    <w:rsid w:val="00C41B4A"/>
    <w:rsid w:val="00C462EC"/>
    <w:rsid w:val="00C5137C"/>
    <w:rsid w:val="00C51BA3"/>
    <w:rsid w:val="00C5213F"/>
    <w:rsid w:val="00C55B31"/>
    <w:rsid w:val="00C63D45"/>
    <w:rsid w:val="00C722AD"/>
    <w:rsid w:val="00C72F0C"/>
    <w:rsid w:val="00C73451"/>
    <w:rsid w:val="00C80DA5"/>
    <w:rsid w:val="00C82D84"/>
    <w:rsid w:val="00C93BAF"/>
    <w:rsid w:val="00C94C32"/>
    <w:rsid w:val="00CA13BD"/>
    <w:rsid w:val="00CB5CAC"/>
    <w:rsid w:val="00CC00B5"/>
    <w:rsid w:val="00CC284E"/>
    <w:rsid w:val="00CD0767"/>
    <w:rsid w:val="00CD18AC"/>
    <w:rsid w:val="00CE5CFA"/>
    <w:rsid w:val="00CF348B"/>
    <w:rsid w:val="00D10A63"/>
    <w:rsid w:val="00D10D31"/>
    <w:rsid w:val="00D15553"/>
    <w:rsid w:val="00D238D4"/>
    <w:rsid w:val="00D23F47"/>
    <w:rsid w:val="00D272A0"/>
    <w:rsid w:val="00D30C6B"/>
    <w:rsid w:val="00D34261"/>
    <w:rsid w:val="00D52CD9"/>
    <w:rsid w:val="00D54D78"/>
    <w:rsid w:val="00D61C40"/>
    <w:rsid w:val="00D675EE"/>
    <w:rsid w:val="00D753C5"/>
    <w:rsid w:val="00D773C2"/>
    <w:rsid w:val="00D77C6F"/>
    <w:rsid w:val="00D8421B"/>
    <w:rsid w:val="00D85D6D"/>
    <w:rsid w:val="00D87832"/>
    <w:rsid w:val="00D9178F"/>
    <w:rsid w:val="00D9257E"/>
    <w:rsid w:val="00D967A2"/>
    <w:rsid w:val="00DA271F"/>
    <w:rsid w:val="00DA2865"/>
    <w:rsid w:val="00DA2AA6"/>
    <w:rsid w:val="00DA46C2"/>
    <w:rsid w:val="00DA74AC"/>
    <w:rsid w:val="00DB0DDB"/>
    <w:rsid w:val="00DB7622"/>
    <w:rsid w:val="00DC6E1B"/>
    <w:rsid w:val="00DD7891"/>
    <w:rsid w:val="00DE21B4"/>
    <w:rsid w:val="00DE5E93"/>
    <w:rsid w:val="00DF444A"/>
    <w:rsid w:val="00E05047"/>
    <w:rsid w:val="00E07C2C"/>
    <w:rsid w:val="00E12E96"/>
    <w:rsid w:val="00E175B4"/>
    <w:rsid w:val="00E25356"/>
    <w:rsid w:val="00E31F8A"/>
    <w:rsid w:val="00E37D9E"/>
    <w:rsid w:val="00E41160"/>
    <w:rsid w:val="00E42393"/>
    <w:rsid w:val="00E4634B"/>
    <w:rsid w:val="00E465F2"/>
    <w:rsid w:val="00E46A8D"/>
    <w:rsid w:val="00E478A3"/>
    <w:rsid w:val="00E47960"/>
    <w:rsid w:val="00E5575C"/>
    <w:rsid w:val="00E56426"/>
    <w:rsid w:val="00E67338"/>
    <w:rsid w:val="00E67F38"/>
    <w:rsid w:val="00E930ED"/>
    <w:rsid w:val="00EA4BD8"/>
    <w:rsid w:val="00EA57ED"/>
    <w:rsid w:val="00EA6FEA"/>
    <w:rsid w:val="00ED4A54"/>
    <w:rsid w:val="00ED7736"/>
    <w:rsid w:val="00EE4086"/>
    <w:rsid w:val="00EF0962"/>
    <w:rsid w:val="00EF15E8"/>
    <w:rsid w:val="00EF5EA5"/>
    <w:rsid w:val="00F01C9A"/>
    <w:rsid w:val="00F029F1"/>
    <w:rsid w:val="00F03228"/>
    <w:rsid w:val="00F05223"/>
    <w:rsid w:val="00F062B2"/>
    <w:rsid w:val="00F07C9E"/>
    <w:rsid w:val="00F1641E"/>
    <w:rsid w:val="00F17F29"/>
    <w:rsid w:val="00F3640A"/>
    <w:rsid w:val="00F36926"/>
    <w:rsid w:val="00F51C7D"/>
    <w:rsid w:val="00F521DE"/>
    <w:rsid w:val="00F5258E"/>
    <w:rsid w:val="00F535FE"/>
    <w:rsid w:val="00F54F0B"/>
    <w:rsid w:val="00F56FB2"/>
    <w:rsid w:val="00F57B72"/>
    <w:rsid w:val="00F63FB0"/>
    <w:rsid w:val="00F64DB2"/>
    <w:rsid w:val="00F707E8"/>
    <w:rsid w:val="00F72370"/>
    <w:rsid w:val="00F76D8D"/>
    <w:rsid w:val="00F808A7"/>
    <w:rsid w:val="00F819BC"/>
    <w:rsid w:val="00F901FB"/>
    <w:rsid w:val="00F96EE1"/>
    <w:rsid w:val="00F9793B"/>
    <w:rsid w:val="00FB1103"/>
    <w:rsid w:val="00FB2387"/>
    <w:rsid w:val="00FB5543"/>
    <w:rsid w:val="00FB6E78"/>
    <w:rsid w:val="00FB71B4"/>
    <w:rsid w:val="00FC3BD5"/>
    <w:rsid w:val="00FC4E60"/>
    <w:rsid w:val="00FC70B8"/>
    <w:rsid w:val="00FD0103"/>
    <w:rsid w:val="00FD2041"/>
    <w:rsid w:val="00FD44AA"/>
    <w:rsid w:val="00FE5C20"/>
    <w:rsid w:val="00FF10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315FB16"/>
  <w15:docId w15:val="{D6FD3F4D-7716-4268-A899-909B774C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91"/>
    <w:rPr>
      <w:rFonts w:ascii="Cambria" w:eastAsia="MS Mincho" w:hAnsi="Cambria"/>
      <w:sz w:val="24"/>
      <w:szCs w:val="24"/>
      <w:lang w:eastAsia="en-US"/>
    </w:rPr>
  </w:style>
  <w:style w:type="paragraph" w:styleId="Ttulo1">
    <w:name w:val="heading 1"/>
    <w:basedOn w:val="Normal"/>
    <w:next w:val="Normal"/>
    <w:link w:val="Ttulo1Char"/>
    <w:uiPriority w:val="9"/>
    <w:qFormat/>
    <w:rsid w:val="005D6B0B"/>
    <w:pPr>
      <w:keepNext/>
      <w:keepLines/>
      <w:ind w:firstLine="567"/>
      <w:jc w:val="both"/>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9"/>
    <w:unhideWhenUsed/>
    <w:qFormat/>
    <w:rsid w:val="005D6B0B"/>
    <w:pPr>
      <w:keepNext/>
      <w:keepLines/>
      <w:spacing w:before="200"/>
      <w:ind w:firstLine="567"/>
      <w:jc w:val="both"/>
      <w:outlineLvl w:val="1"/>
    </w:pPr>
    <w:rPr>
      <w:rFonts w:ascii="Calibri Light" w:eastAsia="Times New Roman" w:hAnsi="Calibri Light"/>
      <w:b/>
      <w:bCs/>
      <w:color w:val="5B9BD5"/>
      <w:sz w:val="26"/>
      <w:szCs w:val="26"/>
    </w:rPr>
  </w:style>
  <w:style w:type="paragraph" w:styleId="Ttulo3">
    <w:name w:val="heading 3"/>
    <w:basedOn w:val="Normal"/>
    <w:next w:val="Normal"/>
    <w:link w:val="Ttulo3Char"/>
    <w:uiPriority w:val="9"/>
    <w:semiHidden/>
    <w:unhideWhenUsed/>
    <w:qFormat/>
    <w:rsid w:val="005D6B0B"/>
    <w:pPr>
      <w:keepNext/>
      <w:keepLines/>
      <w:spacing w:before="40"/>
      <w:ind w:firstLine="567"/>
      <w:jc w:val="both"/>
      <w:outlineLvl w:val="2"/>
    </w:pPr>
    <w:rPr>
      <w:rFonts w:ascii="Calibri Light" w:eastAsia="Times New Roman" w:hAnsi="Calibri Light"/>
      <w:color w:val="1F4D78"/>
    </w:rPr>
  </w:style>
  <w:style w:type="paragraph" w:styleId="Ttulo4">
    <w:name w:val="heading 4"/>
    <w:basedOn w:val="Normal"/>
    <w:next w:val="Normal"/>
    <w:link w:val="Ttulo4Char"/>
    <w:uiPriority w:val="9"/>
    <w:semiHidden/>
    <w:unhideWhenUsed/>
    <w:qFormat/>
    <w:rsid w:val="00282E6F"/>
    <w:pPr>
      <w:keepNext/>
      <w:spacing w:before="240" w:after="60"/>
      <w:outlineLvl w:val="3"/>
    </w:pPr>
    <w:rPr>
      <w:rFonts w:ascii="Calibri" w:eastAsia="Times New Roman" w:hAnsi="Calibri"/>
      <w:b/>
      <w:b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7891"/>
    <w:pPr>
      <w:tabs>
        <w:tab w:val="center" w:pos="4320"/>
        <w:tab w:val="right" w:pos="8640"/>
      </w:tabs>
    </w:pPr>
  </w:style>
  <w:style w:type="character" w:customStyle="1" w:styleId="CabealhoChar">
    <w:name w:val="Cabeçalho Char"/>
    <w:link w:val="Cabealho"/>
    <w:uiPriority w:val="99"/>
    <w:rsid w:val="00DD7891"/>
    <w:rPr>
      <w:rFonts w:ascii="Cambria" w:eastAsia="MS Mincho" w:hAnsi="Cambria"/>
      <w:sz w:val="24"/>
      <w:szCs w:val="24"/>
      <w:lang w:val="pt-BR" w:eastAsia="en-US" w:bidi="ar-SA"/>
    </w:rPr>
  </w:style>
  <w:style w:type="paragraph" w:customStyle="1" w:styleId="PargrafodaLista1">
    <w:name w:val="Parágrafo da Lista1"/>
    <w:basedOn w:val="Normal"/>
    <w:qFormat/>
    <w:rsid w:val="00DD7891"/>
    <w:pPr>
      <w:ind w:left="720"/>
      <w:contextualSpacing/>
    </w:pPr>
  </w:style>
  <w:style w:type="character" w:customStyle="1" w:styleId="t1">
    <w:name w:val="t1"/>
    <w:basedOn w:val="Fontepargpadro"/>
    <w:rsid w:val="00DD7891"/>
  </w:style>
  <w:style w:type="paragraph" w:styleId="NormalWeb">
    <w:name w:val="Normal (Web)"/>
    <w:basedOn w:val="Normal"/>
    <w:uiPriority w:val="99"/>
    <w:rsid w:val="00DD7891"/>
    <w:pPr>
      <w:spacing w:before="100" w:beforeAutospacing="1" w:after="100" w:afterAutospacing="1"/>
    </w:pPr>
    <w:rPr>
      <w:rFonts w:ascii="Times New Roman" w:eastAsia="SimSun" w:hAnsi="Times New Roman"/>
      <w:lang w:eastAsia="zh-CN"/>
    </w:rPr>
  </w:style>
  <w:style w:type="character" w:styleId="Forte">
    <w:name w:val="Strong"/>
    <w:uiPriority w:val="22"/>
    <w:qFormat/>
    <w:rsid w:val="00DD7891"/>
    <w:rPr>
      <w:b/>
      <w:bCs/>
    </w:rPr>
  </w:style>
  <w:style w:type="table" w:styleId="Tabelacomgrade">
    <w:name w:val="Table Grid"/>
    <w:basedOn w:val="Tabelanormal"/>
    <w:uiPriority w:val="39"/>
    <w:rsid w:val="00DD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11109E"/>
    <w:pPr>
      <w:tabs>
        <w:tab w:val="center" w:pos="4680"/>
        <w:tab w:val="right" w:pos="9360"/>
      </w:tabs>
    </w:pPr>
    <w:rPr>
      <w:lang w:eastAsia="x-none"/>
    </w:rPr>
  </w:style>
  <w:style w:type="character" w:customStyle="1" w:styleId="RodapChar">
    <w:name w:val="Rodapé Char"/>
    <w:link w:val="Rodap"/>
    <w:uiPriority w:val="99"/>
    <w:rsid w:val="0011109E"/>
    <w:rPr>
      <w:rFonts w:ascii="Cambria" w:eastAsia="MS Mincho" w:hAnsi="Cambria"/>
      <w:sz w:val="24"/>
      <w:szCs w:val="24"/>
      <w:lang w:val="pt-BR"/>
    </w:rPr>
  </w:style>
  <w:style w:type="paragraph" w:styleId="Textodebalo">
    <w:name w:val="Balloon Text"/>
    <w:basedOn w:val="Normal"/>
    <w:link w:val="TextodebaloChar"/>
    <w:uiPriority w:val="99"/>
    <w:unhideWhenUsed/>
    <w:rsid w:val="00A4136F"/>
    <w:rPr>
      <w:rFonts w:ascii="Segoe UI" w:hAnsi="Segoe UI"/>
      <w:sz w:val="18"/>
      <w:szCs w:val="18"/>
      <w:lang w:eastAsia="x-none"/>
    </w:rPr>
  </w:style>
  <w:style w:type="character" w:customStyle="1" w:styleId="TextodebaloChar">
    <w:name w:val="Texto de balão Char"/>
    <w:link w:val="Textodebalo"/>
    <w:uiPriority w:val="99"/>
    <w:rsid w:val="00A4136F"/>
    <w:rPr>
      <w:rFonts w:ascii="Segoe UI" w:eastAsia="MS Mincho" w:hAnsi="Segoe UI" w:cs="Segoe UI"/>
      <w:sz w:val="18"/>
      <w:szCs w:val="18"/>
      <w:lang w:val="pt-BR"/>
    </w:rPr>
  </w:style>
  <w:style w:type="character" w:styleId="Refdecomentrio">
    <w:name w:val="annotation reference"/>
    <w:uiPriority w:val="99"/>
    <w:unhideWhenUsed/>
    <w:rsid w:val="001D16BF"/>
    <w:rPr>
      <w:sz w:val="16"/>
      <w:szCs w:val="16"/>
    </w:rPr>
  </w:style>
  <w:style w:type="paragraph" w:styleId="Textodecomentrio">
    <w:name w:val="annotation text"/>
    <w:basedOn w:val="Normal"/>
    <w:link w:val="TextodecomentrioChar"/>
    <w:uiPriority w:val="99"/>
    <w:unhideWhenUsed/>
    <w:rsid w:val="001D16BF"/>
    <w:rPr>
      <w:sz w:val="20"/>
      <w:szCs w:val="20"/>
      <w:lang w:eastAsia="x-none"/>
    </w:rPr>
  </w:style>
  <w:style w:type="character" w:customStyle="1" w:styleId="TextodecomentrioChar">
    <w:name w:val="Texto de comentário Char"/>
    <w:link w:val="Textodecomentrio"/>
    <w:uiPriority w:val="99"/>
    <w:rsid w:val="001D16BF"/>
    <w:rPr>
      <w:rFonts w:ascii="Cambria" w:eastAsia="MS Mincho" w:hAnsi="Cambria"/>
      <w:lang w:val="pt-BR"/>
    </w:rPr>
  </w:style>
  <w:style w:type="paragraph" w:styleId="Assuntodocomentrio">
    <w:name w:val="annotation subject"/>
    <w:basedOn w:val="Textodecomentrio"/>
    <w:next w:val="Textodecomentrio"/>
    <w:link w:val="AssuntodocomentrioChar"/>
    <w:uiPriority w:val="99"/>
    <w:semiHidden/>
    <w:unhideWhenUsed/>
    <w:rsid w:val="001D16BF"/>
    <w:rPr>
      <w:b/>
      <w:bCs/>
    </w:rPr>
  </w:style>
  <w:style w:type="character" w:customStyle="1" w:styleId="AssuntodocomentrioChar">
    <w:name w:val="Assunto do comentário Char"/>
    <w:link w:val="Assuntodocomentrio"/>
    <w:uiPriority w:val="99"/>
    <w:semiHidden/>
    <w:rsid w:val="001D16BF"/>
    <w:rPr>
      <w:rFonts w:ascii="Cambria" w:eastAsia="MS Mincho" w:hAnsi="Cambria"/>
      <w:b/>
      <w:bCs/>
      <w:lang w:val="pt-BR"/>
    </w:rPr>
  </w:style>
  <w:style w:type="paragraph" w:customStyle="1" w:styleId="ARTIGOS">
    <w:name w:val="ARTIGOS"/>
    <w:basedOn w:val="Ttulo4"/>
    <w:link w:val="ARTIGOSChar"/>
    <w:qFormat/>
    <w:rsid w:val="00282E6F"/>
    <w:pPr>
      <w:keepNext w:val="0"/>
      <w:numPr>
        <w:ilvl w:val="1"/>
        <w:numId w:val="2"/>
      </w:numPr>
      <w:tabs>
        <w:tab w:val="left" w:pos="567"/>
        <w:tab w:val="left" w:pos="851"/>
        <w:tab w:val="left" w:pos="993"/>
      </w:tabs>
      <w:spacing w:before="0" w:after="240"/>
      <w:ind w:right="-1"/>
      <w:jc w:val="both"/>
      <w:outlineLvl w:val="9"/>
    </w:pPr>
    <w:rPr>
      <w:rFonts w:ascii="Times New Roman" w:hAnsi="Times New Roman"/>
      <w:b w:val="0"/>
      <w:bCs w:val="0"/>
      <w:color w:val="FF0000"/>
      <w:sz w:val="22"/>
      <w:szCs w:val="22"/>
      <w:lang w:eastAsia="x-none"/>
    </w:rPr>
  </w:style>
  <w:style w:type="character" w:customStyle="1" w:styleId="ARTIGOSChar">
    <w:name w:val="ARTIGOS Char"/>
    <w:link w:val="ARTIGOS"/>
    <w:rsid w:val="00282E6F"/>
    <w:rPr>
      <w:rFonts w:eastAsia="Times New Roman"/>
      <w:color w:val="FF0000"/>
      <w:sz w:val="22"/>
      <w:szCs w:val="22"/>
    </w:rPr>
  </w:style>
  <w:style w:type="character" w:customStyle="1" w:styleId="Ttulo4Char">
    <w:name w:val="Título 4 Char"/>
    <w:link w:val="Ttulo4"/>
    <w:uiPriority w:val="9"/>
    <w:semiHidden/>
    <w:rsid w:val="00282E6F"/>
    <w:rPr>
      <w:rFonts w:ascii="Calibri" w:eastAsia="Times New Roman" w:hAnsi="Calibri" w:cs="Times New Roman"/>
      <w:b/>
      <w:bCs/>
      <w:sz w:val="28"/>
      <w:szCs w:val="28"/>
      <w:lang w:eastAsia="en-US"/>
    </w:rPr>
  </w:style>
  <w:style w:type="character" w:customStyle="1" w:styleId="Ttulo1Char">
    <w:name w:val="Título 1 Char"/>
    <w:link w:val="Ttulo1"/>
    <w:uiPriority w:val="9"/>
    <w:rsid w:val="005D6B0B"/>
    <w:rPr>
      <w:rFonts w:ascii="Calibri Light" w:eastAsia="Times New Roman" w:hAnsi="Calibri Light"/>
      <w:color w:val="2E74B5"/>
      <w:sz w:val="32"/>
      <w:szCs w:val="32"/>
      <w:lang w:eastAsia="en-US"/>
    </w:rPr>
  </w:style>
  <w:style w:type="character" w:customStyle="1" w:styleId="Ttulo2Char">
    <w:name w:val="Título 2 Char"/>
    <w:link w:val="Ttulo2"/>
    <w:uiPriority w:val="9"/>
    <w:rsid w:val="005D6B0B"/>
    <w:rPr>
      <w:rFonts w:ascii="Calibri Light" w:eastAsia="Times New Roman" w:hAnsi="Calibri Light"/>
      <w:b/>
      <w:bCs/>
      <w:color w:val="5B9BD5"/>
      <w:sz w:val="26"/>
      <w:szCs w:val="26"/>
      <w:lang w:eastAsia="en-US"/>
    </w:rPr>
  </w:style>
  <w:style w:type="character" w:customStyle="1" w:styleId="Ttulo3Char">
    <w:name w:val="Título 3 Char"/>
    <w:link w:val="Ttulo3"/>
    <w:uiPriority w:val="9"/>
    <w:semiHidden/>
    <w:rsid w:val="005D6B0B"/>
    <w:rPr>
      <w:rFonts w:ascii="Calibri Light" w:eastAsia="Times New Roman" w:hAnsi="Calibri Light"/>
      <w:color w:val="1F4D78"/>
      <w:sz w:val="24"/>
      <w:szCs w:val="24"/>
      <w:lang w:eastAsia="en-US"/>
    </w:rPr>
  </w:style>
  <w:style w:type="paragraph" w:customStyle="1" w:styleId="PargrafodaLista10">
    <w:name w:val="Parágrafo da Lista1"/>
    <w:basedOn w:val="Normal"/>
    <w:qFormat/>
    <w:rsid w:val="005D6B0B"/>
    <w:pPr>
      <w:ind w:left="720"/>
      <w:contextualSpacing/>
    </w:pPr>
  </w:style>
  <w:style w:type="table" w:styleId="GradeMdia3-nfase2">
    <w:name w:val="Medium Grid 3 Accent 2"/>
    <w:basedOn w:val="Tabelanormal"/>
    <w:uiPriority w:val="60"/>
    <w:qFormat/>
    <w:rsid w:val="005D6B0B"/>
    <w:rPr>
      <w:rFonts w:ascii="Cambria" w:eastAsia="Times New Roman"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rsid w:val="005D6B0B"/>
  </w:style>
  <w:style w:type="character" w:styleId="nfase">
    <w:name w:val="Emphasis"/>
    <w:uiPriority w:val="20"/>
    <w:qFormat/>
    <w:rsid w:val="005D6B0B"/>
    <w:rPr>
      <w:i/>
    </w:rPr>
  </w:style>
  <w:style w:type="character" w:styleId="Hyperlink">
    <w:name w:val="Hyperlink"/>
    <w:uiPriority w:val="99"/>
    <w:unhideWhenUsed/>
    <w:rsid w:val="005D6B0B"/>
    <w:rPr>
      <w:color w:val="0000FF"/>
      <w:u w:val="single"/>
    </w:rPr>
  </w:style>
  <w:style w:type="character" w:styleId="Nmerodepgina">
    <w:name w:val="page number"/>
    <w:rsid w:val="005D6B0B"/>
  </w:style>
  <w:style w:type="paragraph" w:customStyle="1" w:styleId="SombreamentoMdio1-nfase11">
    <w:name w:val="Sombreamento Médio 1 - Ênfase 11"/>
    <w:uiPriority w:val="1"/>
    <w:qFormat/>
    <w:rsid w:val="005D6B0B"/>
    <w:rPr>
      <w:rFonts w:ascii="Calibri" w:eastAsia="Calibri" w:hAnsi="Calibri"/>
      <w:sz w:val="22"/>
      <w:szCs w:val="22"/>
      <w:lang w:eastAsia="en-US"/>
    </w:rPr>
  </w:style>
  <w:style w:type="paragraph" w:customStyle="1" w:styleId="captulo">
    <w:name w:val="capítulo"/>
    <w:basedOn w:val="Normal"/>
    <w:link w:val="captuloChar"/>
    <w:qFormat/>
    <w:rsid w:val="005D6B0B"/>
    <w:pPr>
      <w:tabs>
        <w:tab w:val="left" w:pos="601"/>
      </w:tabs>
      <w:ind w:right="1"/>
      <w:jc w:val="center"/>
      <w:outlineLvl w:val="0"/>
    </w:pPr>
    <w:rPr>
      <w:rFonts w:ascii="Times New Roman" w:eastAsia="Times New Roman" w:hAnsi="Times New Roman"/>
      <w:b/>
      <w:bCs/>
      <w:sz w:val="22"/>
      <w:szCs w:val="22"/>
      <w:lang w:eastAsia="pt-BR"/>
    </w:rPr>
  </w:style>
  <w:style w:type="character" w:customStyle="1" w:styleId="captuloChar">
    <w:name w:val="capítulo Char"/>
    <w:link w:val="captulo"/>
    <w:rsid w:val="005D6B0B"/>
    <w:rPr>
      <w:rFonts w:eastAsia="Times New Roman"/>
      <w:b/>
      <w:bCs/>
      <w:sz w:val="22"/>
      <w:szCs w:val="22"/>
    </w:rPr>
  </w:style>
  <w:style w:type="paragraph" w:customStyle="1" w:styleId="PARGRAFOS">
    <w:name w:val="PARÁGRAFOS"/>
    <w:basedOn w:val="Normal"/>
    <w:link w:val="PARGRAFOSChar"/>
    <w:qFormat/>
    <w:rsid w:val="00E41160"/>
    <w:pPr>
      <w:numPr>
        <w:numId w:val="7"/>
      </w:numPr>
      <w:tabs>
        <w:tab w:val="left" w:pos="709"/>
        <w:tab w:val="left" w:pos="993"/>
      </w:tabs>
      <w:spacing w:after="240"/>
      <w:ind w:right="-1"/>
      <w:jc w:val="both"/>
      <w:outlineLvl w:val="5"/>
    </w:pPr>
    <w:rPr>
      <w:rFonts w:ascii="Times New Roman" w:eastAsia="Times New Roman" w:hAnsi="Times New Roman"/>
      <w:color w:val="FFC000"/>
      <w:sz w:val="22"/>
      <w:szCs w:val="22"/>
      <w:lang w:eastAsia="pt-BR"/>
    </w:rPr>
  </w:style>
  <w:style w:type="character" w:customStyle="1" w:styleId="PARGRAFOSChar">
    <w:name w:val="PARÁGRAFOS Char"/>
    <w:link w:val="PARGRAFOS"/>
    <w:rsid w:val="005D6B0B"/>
    <w:rPr>
      <w:rFonts w:eastAsia="Times New Roman"/>
      <w:color w:val="FFC000"/>
      <w:sz w:val="22"/>
      <w:szCs w:val="22"/>
    </w:rPr>
  </w:style>
  <w:style w:type="paragraph" w:customStyle="1" w:styleId="SEES">
    <w:name w:val="SEÇÕES"/>
    <w:basedOn w:val="Ttulo3"/>
    <w:link w:val="SEESChar"/>
    <w:qFormat/>
    <w:rsid w:val="005D6B0B"/>
    <w:pPr>
      <w:keepNext w:val="0"/>
      <w:keepLines w:val="0"/>
      <w:tabs>
        <w:tab w:val="left" w:pos="601"/>
      </w:tabs>
      <w:spacing w:before="0"/>
      <w:ind w:right="1" w:firstLine="0"/>
      <w:jc w:val="center"/>
      <w:outlineLvl w:val="1"/>
    </w:pPr>
    <w:rPr>
      <w:rFonts w:ascii="Times New Roman" w:hAnsi="Times New Roman"/>
      <w:b/>
      <w:bCs/>
      <w:color w:val="auto"/>
      <w:sz w:val="22"/>
      <w:szCs w:val="22"/>
      <w:lang w:eastAsia="pt-BR"/>
    </w:rPr>
  </w:style>
  <w:style w:type="character" w:customStyle="1" w:styleId="SEESChar">
    <w:name w:val="SEÇÕES Char"/>
    <w:link w:val="SEES"/>
    <w:rsid w:val="005D6B0B"/>
    <w:rPr>
      <w:rFonts w:eastAsia="Times New Roman"/>
      <w:b/>
      <w:bCs/>
      <w:sz w:val="22"/>
      <w:szCs w:val="22"/>
    </w:rPr>
  </w:style>
  <w:style w:type="paragraph" w:customStyle="1" w:styleId="INCISOS">
    <w:name w:val="INCISOS"/>
    <w:basedOn w:val="Normal"/>
    <w:link w:val="INCISOSChar"/>
    <w:qFormat/>
    <w:rsid w:val="00E41160"/>
    <w:pPr>
      <w:numPr>
        <w:numId w:val="6"/>
      </w:numPr>
      <w:tabs>
        <w:tab w:val="left" w:pos="567"/>
        <w:tab w:val="left" w:pos="885"/>
        <w:tab w:val="left" w:pos="993"/>
        <w:tab w:val="left" w:pos="1027"/>
        <w:tab w:val="left" w:pos="1418"/>
      </w:tabs>
      <w:spacing w:after="240"/>
      <w:ind w:right="-1"/>
      <w:mirrorIndents/>
      <w:jc w:val="both"/>
      <w:outlineLvl w:val="4"/>
    </w:pPr>
    <w:rPr>
      <w:rFonts w:ascii="Times New Roman" w:eastAsia="Times New Roman" w:hAnsi="Times New Roman"/>
      <w:color w:val="00B0F0"/>
      <w:sz w:val="22"/>
      <w:szCs w:val="22"/>
      <w:lang w:eastAsia="pt-BR"/>
    </w:rPr>
  </w:style>
  <w:style w:type="character" w:customStyle="1" w:styleId="INCISOSChar">
    <w:name w:val="INCISOS Char"/>
    <w:link w:val="INCISOS"/>
    <w:rsid w:val="005D6B0B"/>
    <w:rPr>
      <w:rFonts w:eastAsia="Times New Roman"/>
      <w:color w:val="00B0F0"/>
      <w:sz w:val="22"/>
      <w:szCs w:val="22"/>
    </w:rPr>
  </w:style>
  <w:style w:type="paragraph" w:customStyle="1" w:styleId="ALINEAS">
    <w:name w:val="ALINEAS"/>
    <w:basedOn w:val="ARTIGOS"/>
    <w:link w:val="ALINEASChar"/>
    <w:qFormat/>
    <w:rsid w:val="00E41160"/>
    <w:pPr>
      <w:numPr>
        <w:numId w:val="5"/>
      </w:numPr>
      <w:tabs>
        <w:tab w:val="clear" w:pos="993"/>
        <w:tab w:val="left" w:pos="284"/>
        <w:tab w:val="left" w:pos="1276"/>
      </w:tabs>
      <w:ind w:right="177"/>
      <w:outlineLvl w:val="7"/>
    </w:pPr>
    <w:rPr>
      <w:color w:val="00B050"/>
      <w:lang w:val="pt-BR" w:eastAsia="pt-BR"/>
    </w:rPr>
  </w:style>
  <w:style w:type="character" w:customStyle="1" w:styleId="ALINEASChar">
    <w:name w:val="ALINEAS Char"/>
    <w:link w:val="ALINEAS"/>
    <w:rsid w:val="005D6B0B"/>
    <w:rPr>
      <w:rFonts w:eastAsia="Times New Roman"/>
      <w:color w:val="00B050"/>
      <w:sz w:val="22"/>
      <w:szCs w:val="22"/>
    </w:rPr>
  </w:style>
  <w:style w:type="paragraph" w:customStyle="1" w:styleId="paranorma">
    <w:name w:val="paranorma"/>
    <w:basedOn w:val="Normal"/>
    <w:link w:val="paranormaChar"/>
    <w:qFormat/>
    <w:rsid w:val="005D6B0B"/>
    <w:pPr>
      <w:tabs>
        <w:tab w:val="left" w:pos="567"/>
        <w:tab w:val="left" w:pos="993"/>
      </w:tabs>
      <w:spacing w:after="240"/>
      <w:ind w:right="-1" w:firstLine="567"/>
      <w:jc w:val="both"/>
    </w:pPr>
    <w:rPr>
      <w:rFonts w:ascii="Times New Roman" w:eastAsia="Cambria" w:hAnsi="Times New Roman"/>
      <w:color w:val="FFC000"/>
      <w:sz w:val="22"/>
      <w:szCs w:val="22"/>
    </w:rPr>
  </w:style>
  <w:style w:type="character" w:customStyle="1" w:styleId="paranormaChar">
    <w:name w:val="paranorma Char"/>
    <w:link w:val="paranorma"/>
    <w:rsid w:val="005D6B0B"/>
    <w:rPr>
      <w:rFonts w:eastAsia="Cambria"/>
      <w:color w:val="FFC000"/>
      <w:sz w:val="22"/>
      <w:szCs w:val="22"/>
      <w:lang w:eastAsia="en-US"/>
    </w:rPr>
  </w:style>
  <w:style w:type="character" w:customStyle="1" w:styleId="st">
    <w:name w:val="st"/>
    <w:rsid w:val="005D6B0B"/>
  </w:style>
  <w:style w:type="paragraph" w:customStyle="1" w:styleId="Default">
    <w:name w:val="Default"/>
    <w:rsid w:val="005D6B0B"/>
    <w:pPr>
      <w:autoSpaceDE w:val="0"/>
      <w:autoSpaceDN w:val="0"/>
      <w:adjustRightInd w:val="0"/>
    </w:pPr>
    <w:rPr>
      <w:rFonts w:ascii="Calibri" w:eastAsia="Calibri" w:hAnsi="Calibri" w:cs="Calibri"/>
      <w:color w:val="000000"/>
      <w:sz w:val="24"/>
      <w:szCs w:val="24"/>
      <w:lang w:eastAsia="en-US"/>
    </w:rPr>
  </w:style>
  <w:style w:type="character" w:customStyle="1" w:styleId="comentarioChar">
    <w:name w:val="comentario Char"/>
    <w:link w:val="comentario"/>
    <w:locked/>
    <w:rsid w:val="005D6B0B"/>
    <w:rPr>
      <w:rFonts w:eastAsia="Times New Roman"/>
      <w:color w:val="00B0F0"/>
    </w:rPr>
  </w:style>
  <w:style w:type="paragraph" w:customStyle="1" w:styleId="comentario">
    <w:name w:val="comentario"/>
    <w:basedOn w:val="Normal"/>
    <w:link w:val="comentarioChar"/>
    <w:qFormat/>
    <w:rsid w:val="005D6B0B"/>
    <w:pPr>
      <w:ind w:firstLine="567"/>
      <w:jc w:val="both"/>
      <w:outlineLvl w:val="8"/>
    </w:pPr>
    <w:rPr>
      <w:rFonts w:ascii="Times New Roman" w:eastAsia="Times New Roman" w:hAnsi="Times New Roman"/>
      <w:color w:val="00B0F0"/>
      <w:sz w:val="20"/>
      <w:szCs w:val="20"/>
      <w:lang w:eastAsia="pt-BR"/>
    </w:rPr>
  </w:style>
  <w:style w:type="paragraph" w:styleId="PargrafodaLista">
    <w:name w:val="List Paragraph"/>
    <w:basedOn w:val="Normal"/>
    <w:uiPriority w:val="34"/>
    <w:qFormat/>
    <w:rsid w:val="005D6B0B"/>
    <w:pPr>
      <w:ind w:left="720" w:firstLine="567"/>
      <w:contextualSpacing/>
      <w:jc w:val="both"/>
    </w:pPr>
    <w:rPr>
      <w:rFonts w:ascii="Times New Roman" w:eastAsia="Cambria" w:hAnsi="Times New Roman"/>
      <w:sz w:val="22"/>
      <w:szCs w:val="22"/>
    </w:rPr>
  </w:style>
  <w:style w:type="paragraph" w:customStyle="1" w:styleId="SUBSEES">
    <w:name w:val="SUBSEÇÕES"/>
    <w:basedOn w:val="Normal"/>
    <w:link w:val="SUBSEESChar"/>
    <w:qFormat/>
    <w:rsid w:val="005D6B0B"/>
    <w:pPr>
      <w:tabs>
        <w:tab w:val="left" w:pos="601"/>
      </w:tabs>
      <w:ind w:left="34" w:right="1" w:hanging="34"/>
      <w:jc w:val="center"/>
      <w:outlineLvl w:val="2"/>
    </w:pPr>
    <w:rPr>
      <w:rFonts w:ascii="Times New Roman" w:eastAsia="Times New Roman" w:hAnsi="Times New Roman"/>
      <w:b/>
      <w:bCs/>
      <w:sz w:val="22"/>
      <w:szCs w:val="22"/>
      <w:lang w:eastAsia="pt-BR"/>
    </w:rPr>
  </w:style>
  <w:style w:type="character" w:customStyle="1" w:styleId="SUBSEESChar">
    <w:name w:val="SUBSEÇÕES Char"/>
    <w:link w:val="SUBSEES"/>
    <w:rsid w:val="005D6B0B"/>
    <w:rPr>
      <w:rFonts w:eastAsia="Times New Roman"/>
      <w:b/>
      <w:bCs/>
      <w:sz w:val="22"/>
      <w:szCs w:val="22"/>
    </w:rPr>
  </w:style>
  <w:style w:type="paragraph" w:styleId="CabealhodoSumrio">
    <w:name w:val="TOC Heading"/>
    <w:basedOn w:val="Ttulo1"/>
    <w:next w:val="Normal"/>
    <w:uiPriority w:val="39"/>
    <w:unhideWhenUsed/>
    <w:qFormat/>
    <w:rsid w:val="005D6B0B"/>
    <w:pPr>
      <w:spacing w:line="259" w:lineRule="auto"/>
      <w:outlineLvl w:val="9"/>
    </w:pPr>
    <w:rPr>
      <w:lang w:eastAsia="pt-BR"/>
    </w:rPr>
  </w:style>
  <w:style w:type="paragraph" w:styleId="Sumrio1">
    <w:name w:val="toc 1"/>
    <w:basedOn w:val="Normal"/>
    <w:next w:val="Normal"/>
    <w:autoRedefine/>
    <w:uiPriority w:val="39"/>
    <w:unhideWhenUsed/>
    <w:rsid w:val="005D6B0B"/>
    <w:pPr>
      <w:spacing w:after="100"/>
      <w:ind w:firstLine="567"/>
      <w:jc w:val="both"/>
    </w:pPr>
    <w:rPr>
      <w:rFonts w:ascii="Times New Roman" w:eastAsia="Calibri" w:hAnsi="Times New Roman"/>
      <w:sz w:val="22"/>
      <w:szCs w:val="22"/>
    </w:rPr>
  </w:style>
  <w:style w:type="paragraph" w:styleId="Sumrio2">
    <w:name w:val="toc 2"/>
    <w:basedOn w:val="Normal"/>
    <w:next w:val="Normal"/>
    <w:autoRedefine/>
    <w:uiPriority w:val="39"/>
    <w:unhideWhenUsed/>
    <w:rsid w:val="005D6B0B"/>
    <w:pPr>
      <w:spacing w:after="100"/>
      <w:ind w:left="220" w:firstLine="567"/>
      <w:jc w:val="both"/>
    </w:pPr>
    <w:rPr>
      <w:rFonts w:ascii="Times New Roman" w:eastAsia="Calibri" w:hAnsi="Times New Roman"/>
      <w:sz w:val="22"/>
      <w:szCs w:val="22"/>
    </w:rPr>
  </w:style>
  <w:style w:type="paragraph" w:styleId="Sumrio3">
    <w:name w:val="toc 3"/>
    <w:basedOn w:val="Normal"/>
    <w:next w:val="Normal"/>
    <w:autoRedefine/>
    <w:uiPriority w:val="39"/>
    <w:unhideWhenUsed/>
    <w:rsid w:val="005D6B0B"/>
    <w:pPr>
      <w:spacing w:after="100"/>
      <w:ind w:left="440" w:firstLine="567"/>
      <w:jc w:val="both"/>
    </w:pPr>
    <w:rPr>
      <w:rFonts w:ascii="Times New Roman" w:eastAsia="Calibri" w:hAnsi="Times New Roman"/>
      <w:sz w:val="22"/>
      <w:szCs w:val="22"/>
    </w:rPr>
  </w:style>
  <w:style w:type="paragraph" w:styleId="Sumrio4">
    <w:name w:val="toc 4"/>
    <w:basedOn w:val="Normal"/>
    <w:next w:val="Normal"/>
    <w:autoRedefine/>
    <w:uiPriority w:val="39"/>
    <w:unhideWhenUsed/>
    <w:rsid w:val="005D6B0B"/>
    <w:pPr>
      <w:spacing w:after="100" w:line="259" w:lineRule="auto"/>
      <w:ind w:left="660" w:firstLine="567"/>
      <w:jc w:val="both"/>
    </w:pPr>
    <w:rPr>
      <w:rFonts w:ascii="Times New Roman" w:eastAsia="Times New Roman" w:hAnsi="Times New Roman"/>
      <w:sz w:val="22"/>
      <w:szCs w:val="22"/>
      <w:lang w:eastAsia="pt-BR"/>
    </w:rPr>
  </w:style>
  <w:style w:type="paragraph" w:styleId="Sumrio5">
    <w:name w:val="toc 5"/>
    <w:basedOn w:val="Normal"/>
    <w:next w:val="Normal"/>
    <w:autoRedefine/>
    <w:uiPriority w:val="39"/>
    <w:unhideWhenUsed/>
    <w:rsid w:val="005D6B0B"/>
    <w:pPr>
      <w:spacing w:after="100" w:line="259" w:lineRule="auto"/>
      <w:ind w:left="880" w:firstLine="567"/>
      <w:jc w:val="both"/>
    </w:pPr>
    <w:rPr>
      <w:rFonts w:ascii="Times New Roman" w:eastAsia="Times New Roman" w:hAnsi="Times New Roman"/>
      <w:sz w:val="22"/>
      <w:szCs w:val="22"/>
      <w:lang w:eastAsia="pt-BR"/>
    </w:rPr>
  </w:style>
  <w:style w:type="paragraph" w:styleId="Sumrio6">
    <w:name w:val="toc 6"/>
    <w:basedOn w:val="Normal"/>
    <w:next w:val="Normal"/>
    <w:autoRedefine/>
    <w:uiPriority w:val="39"/>
    <w:unhideWhenUsed/>
    <w:rsid w:val="005D6B0B"/>
    <w:pPr>
      <w:spacing w:after="100" w:line="259" w:lineRule="auto"/>
      <w:ind w:left="1100" w:firstLine="567"/>
      <w:jc w:val="both"/>
    </w:pPr>
    <w:rPr>
      <w:rFonts w:ascii="Times New Roman" w:eastAsia="Times New Roman" w:hAnsi="Times New Roman"/>
      <w:sz w:val="22"/>
      <w:szCs w:val="22"/>
      <w:lang w:eastAsia="pt-BR"/>
    </w:rPr>
  </w:style>
  <w:style w:type="paragraph" w:styleId="Sumrio7">
    <w:name w:val="toc 7"/>
    <w:basedOn w:val="Normal"/>
    <w:next w:val="Normal"/>
    <w:autoRedefine/>
    <w:uiPriority w:val="39"/>
    <w:unhideWhenUsed/>
    <w:rsid w:val="005D6B0B"/>
    <w:pPr>
      <w:spacing w:after="100" w:line="259" w:lineRule="auto"/>
      <w:ind w:left="1320" w:firstLine="567"/>
      <w:jc w:val="both"/>
    </w:pPr>
    <w:rPr>
      <w:rFonts w:ascii="Times New Roman" w:eastAsia="Times New Roman" w:hAnsi="Times New Roman"/>
      <w:sz w:val="22"/>
      <w:szCs w:val="22"/>
      <w:lang w:eastAsia="pt-BR"/>
    </w:rPr>
  </w:style>
  <w:style w:type="paragraph" w:styleId="Sumrio8">
    <w:name w:val="toc 8"/>
    <w:basedOn w:val="Normal"/>
    <w:next w:val="Normal"/>
    <w:autoRedefine/>
    <w:uiPriority w:val="39"/>
    <w:unhideWhenUsed/>
    <w:rsid w:val="005D6B0B"/>
    <w:pPr>
      <w:spacing w:after="100" w:line="259" w:lineRule="auto"/>
      <w:ind w:left="1540" w:firstLine="567"/>
      <w:jc w:val="both"/>
    </w:pPr>
    <w:rPr>
      <w:rFonts w:ascii="Times New Roman" w:eastAsia="Times New Roman" w:hAnsi="Times New Roman"/>
      <w:sz w:val="22"/>
      <w:szCs w:val="22"/>
      <w:lang w:eastAsia="pt-BR"/>
    </w:rPr>
  </w:style>
  <w:style w:type="paragraph" w:styleId="Sumrio9">
    <w:name w:val="toc 9"/>
    <w:basedOn w:val="Normal"/>
    <w:next w:val="Normal"/>
    <w:autoRedefine/>
    <w:uiPriority w:val="39"/>
    <w:unhideWhenUsed/>
    <w:rsid w:val="005D6B0B"/>
    <w:pPr>
      <w:spacing w:after="100" w:line="259" w:lineRule="auto"/>
      <w:ind w:left="1760" w:firstLine="567"/>
      <w:jc w:val="both"/>
    </w:pPr>
    <w:rPr>
      <w:rFonts w:ascii="Times New Roman" w:eastAsia="Times New Roman" w:hAnsi="Times New Roman"/>
      <w:sz w:val="22"/>
      <w:szCs w:val="22"/>
      <w:lang w:eastAsia="pt-BR"/>
    </w:rPr>
  </w:style>
  <w:style w:type="paragraph" w:customStyle="1" w:styleId="texto1">
    <w:name w:val="texto1"/>
    <w:basedOn w:val="Normal"/>
    <w:rsid w:val="005D6B0B"/>
    <w:pPr>
      <w:spacing w:before="100" w:beforeAutospacing="1" w:after="100" w:afterAutospacing="1"/>
    </w:pPr>
    <w:rPr>
      <w:rFonts w:ascii="Times New Roman" w:eastAsia="Times New Roman" w:hAnsi="Times New Roman"/>
      <w:lang w:eastAsia="pt-BR"/>
    </w:rPr>
  </w:style>
  <w:style w:type="paragraph" w:styleId="Reviso">
    <w:name w:val="Revision"/>
    <w:hidden/>
    <w:uiPriority w:val="99"/>
    <w:semiHidden/>
    <w:rsid w:val="005D6B0B"/>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9331">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58688975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489587865">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1B8A-210F-49B8-9AB1-8405C567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16443</Words>
  <Characters>88793</Characters>
  <Application>Microsoft Office Word</Application>
  <DocSecurity>0</DocSecurity>
  <Lines>739</Lines>
  <Paragraphs>210</Paragraphs>
  <ScaleCrop>false</ScaleCrop>
  <HeadingPairs>
    <vt:vector size="2" baseType="variant">
      <vt:variant>
        <vt:lpstr>Título</vt:lpstr>
      </vt:variant>
      <vt:variant>
        <vt:i4>1</vt:i4>
      </vt:variant>
    </vt:vector>
  </HeadingPairs>
  <TitlesOfParts>
    <vt:vector size="1" baseType="lpstr">
      <vt:lpstr/>
    </vt:vector>
  </TitlesOfParts>
  <Company>fasa</Company>
  <LinksUpToDate>false</LinksUpToDate>
  <CharactersWithSpaces>105026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Gerencia Geral - CAU/PI</cp:lastModifiedBy>
  <cp:revision>2</cp:revision>
  <cp:lastPrinted>2019-10-14T16:53:00Z</cp:lastPrinted>
  <dcterms:created xsi:type="dcterms:W3CDTF">2020-10-01T13:06:00Z</dcterms:created>
  <dcterms:modified xsi:type="dcterms:W3CDTF">2020-10-01T13:06:00Z</dcterms:modified>
</cp:coreProperties>
</file>