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4C1540CD" w:rsidR="00D41CCD" w:rsidRPr="003756CB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8</w:t>
      </w:r>
      <w:r w:rsidR="00602AE2" w:rsidRPr="003756CB">
        <w:rPr>
          <w:rFonts w:eastAsia="Times New Roman"/>
          <w:b/>
        </w:rPr>
        <w:t>4</w:t>
      </w:r>
      <w:r w:rsidR="00D41CCD" w:rsidRPr="003756CB">
        <w:rPr>
          <w:rFonts w:eastAsia="Times New Roman"/>
          <w:b/>
        </w:rPr>
        <w:t>ª REUNIÃO PLENÁRIA ORDINÁRIA DO CAU/PI</w:t>
      </w:r>
    </w:p>
    <w:p w14:paraId="53510D1D" w14:textId="441C5613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DATA: 2</w:t>
      </w:r>
      <w:r w:rsidR="00602AE2" w:rsidRPr="003756CB">
        <w:rPr>
          <w:rFonts w:eastAsia="Times New Roman"/>
          <w:b/>
        </w:rPr>
        <w:t>9</w:t>
      </w:r>
      <w:r w:rsidRPr="003756CB">
        <w:rPr>
          <w:rFonts w:eastAsia="Times New Roman"/>
          <w:b/>
        </w:rPr>
        <w:t xml:space="preserve"> DE </w:t>
      </w:r>
      <w:r w:rsidR="00602AE2" w:rsidRPr="003756CB">
        <w:rPr>
          <w:rFonts w:eastAsia="Times New Roman"/>
          <w:b/>
        </w:rPr>
        <w:t>MARÇ</w:t>
      </w:r>
      <w:r w:rsidR="003B367B" w:rsidRPr="003756CB">
        <w:rPr>
          <w:rFonts w:eastAsia="Times New Roman"/>
          <w:b/>
        </w:rPr>
        <w:t>O</w:t>
      </w:r>
      <w:r w:rsidRPr="003756CB">
        <w:rPr>
          <w:rFonts w:eastAsia="Times New Roman"/>
          <w:b/>
        </w:rPr>
        <w:t xml:space="preserve"> DE 202</w:t>
      </w:r>
      <w:r w:rsidR="00861A07" w:rsidRPr="003756CB">
        <w:rPr>
          <w:rFonts w:eastAsia="Times New Roman"/>
          <w:b/>
        </w:rPr>
        <w:t>2</w:t>
      </w:r>
    </w:p>
    <w:p w14:paraId="6770F2DD" w14:textId="4DDFFB89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LOCAL: VIDEOCONFERÊNCIA</w:t>
      </w:r>
      <w:r w:rsidR="00D076C3" w:rsidRPr="003756CB">
        <w:rPr>
          <w:rFonts w:eastAsia="Times New Roman"/>
          <w:b/>
        </w:rPr>
        <w:t xml:space="preserve"> </w:t>
      </w:r>
    </w:p>
    <w:p w14:paraId="7322069D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ATA DA SESSÃO PLENÁRIA</w:t>
      </w:r>
    </w:p>
    <w:p w14:paraId="7B649850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A72248" w:rsidRPr="003756CB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Início da Sessão</w:t>
            </w:r>
          </w:p>
        </w:tc>
        <w:tc>
          <w:tcPr>
            <w:tcW w:w="1701" w:type="dxa"/>
          </w:tcPr>
          <w:p w14:paraId="350F18EB" w14:textId="5C5F1236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14:</w:t>
            </w:r>
            <w:r w:rsidR="001A48A9" w:rsidRPr="003756CB">
              <w:rPr>
                <w:rFonts w:ascii="Arial" w:eastAsia="Times New Roman" w:hAnsi="Arial" w:cs="Arial"/>
                <w:b/>
              </w:rPr>
              <w:t>1</w:t>
            </w:r>
            <w:r w:rsidR="00602AE2" w:rsidRPr="003756CB">
              <w:rPr>
                <w:rFonts w:ascii="Arial" w:eastAsia="Times New Roman" w:hAnsi="Arial" w:cs="Arial"/>
                <w:b/>
              </w:rPr>
              <w:t>0</w:t>
            </w:r>
            <w:r w:rsidRPr="003756CB">
              <w:rPr>
                <w:rFonts w:ascii="Arial" w:eastAsia="Times New Roman" w:hAnsi="Arial" w:cs="Arial"/>
                <w:b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</w:tcPr>
          <w:p w14:paraId="53A5CE29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Término da Sessão</w:t>
            </w:r>
          </w:p>
        </w:tc>
        <w:tc>
          <w:tcPr>
            <w:tcW w:w="1701" w:type="dxa"/>
          </w:tcPr>
          <w:p w14:paraId="1AE2D02A" w14:textId="0248676B" w:rsidR="00D41CCD" w:rsidRPr="003756CB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1</w:t>
            </w:r>
            <w:r w:rsidR="00602AE2" w:rsidRPr="003756CB">
              <w:rPr>
                <w:rFonts w:ascii="Arial" w:eastAsia="Times New Roman" w:hAnsi="Arial" w:cs="Arial"/>
                <w:b/>
              </w:rPr>
              <w:t>5</w:t>
            </w:r>
            <w:r w:rsidRPr="003756CB">
              <w:rPr>
                <w:rFonts w:ascii="Arial" w:eastAsia="Times New Roman" w:hAnsi="Arial" w:cs="Arial"/>
                <w:b/>
              </w:rPr>
              <w:t>:</w:t>
            </w:r>
            <w:r w:rsidR="003B367B" w:rsidRPr="003756CB">
              <w:rPr>
                <w:rFonts w:ascii="Arial" w:eastAsia="Times New Roman" w:hAnsi="Arial" w:cs="Arial"/>
                <w:b/>
              </w:rPr>
              <w:t>5</w:t>
            </w:r>
            <w:r w:rsidR="00602AE2" w:rsidRPr="003756CB">
              <w:rPr>
                <w:rFonts w:ascii="Arial" w:eastAsia="Times New Roman" w:hAnsi="Arial" w:cs="Arial"/>
                <w:b/>
              </w:rPr>
              <w:t>0</w:t>
            </w:r>
            <w:r w:rsidRPr="003756CB">
              <w:rPr>
                <w:rFonts w:ascii="Arial" w:eastAsia="Times New Roman" w:hAnsi="Arial" w:cs="Arial"/>
                <w:b/>
              </w:rPr>
              <w:t>h</w:t>
            </w:r>
          </w:p>
        </w:tc>
      </w:tr>
    </w:tbl>
    <w:p w14:paraId="06792528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</w:rPr>
      </w:pPr>
    </w:p>
    <w:p w14:paraId="709326E7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</w:rPr>
      </w:pPr>
      <w:r w:rsidRPr="003756CB">
        <w:rPr>
          <w:rFonts w:eastAsia="Times New Roman"/>
          <w:b/>
        </w:rPr>
        <w:t xml:space="preserve">1. PRESENÇAS: </w:t>
      </w:r>
    </w:p>
    <w:p w14:paraId="58484EAC" w14:textId="5431FF24" w:rsidR="00D41CCD" w:rsidRPr="003756CB" w:rsidRDefault="00D41CCD" w:rsidP="00C8785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56CB">
        <w:rPr>
          <w:rFonts w:ascii="Arial" w:eastAsia="Times New Roman" w:hAnsi="Arial" w:cs="Arial"/>
          <w:b/>
          <w:color w:val="auto"/>
          <w:sz w:val="22"/>
          <w:szCs w:val="22"/>
        </w:rPr>
        <w:t xml:space="preserve">1.1. 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>1.1. CONSELHEIROS TITULARES - ARQUITETOS E URBANISTAS:</w:t>
      </w:r>
      <w:r w:rsidR="003B367B" w:rsidRPr="003756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02AE2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WELLINGTON CARVALHO CAMARÇO (presidente do CAU/PI), </w:t>
      </w:r>
      <w:r w:rsidR="0013106C" w:rsidRPr="003756CB">
        <w:rPr>
          <w:rFonts w:ascii="Arial" w:hAnsi="Arial" w:cs="Arial"/>
          <w:color w:val="auto"/>
          <w:sz w:val="22"/>
          <w:szCs w:val="22"/>
        </w:rPr>
        <w:t>SÉRGIO RODRIGO LEBRE FERREIRA (vice-presidente do CAU/PI</w:t>
      </w:r>
      <w:r w:rsidR="003B367B" w:rsidRPr="003756CB">
        <w:rPr>
          <w:rFonts w:ascii="Arial" w:hAnsi="Arial" w:cs="Arial"/>
          <w:color w:val="auto"/>
          <w:sz w:val="22"/>
          <w:szCs w:val="22"/>
        </w:rPr>
        <w:t xml:space="preserve">, </w:t>
      </w:r>
      <w:r w:rsidR="00D71649" w:rsidRPr="003756CB">
        <w:rPr>
          <w:rFonts w:ascii="Arial" w:hAnsi="Arial" w:cs="Arial"/>
          <w:color w:val="auto"/>
          <w:sz w:val="22"/>
          <w:szCs w:val="22"/>
        </w:rPr>
        <w:t xml:space="preserve">OLGA ARIADNE BEZERRA DE SOUSA, </w:t>
      </w:r>
      <w:r w:rsidR="00861A07" w:rsidRPr="003756CB">
        <w:rPr>
          <w:rFonts w:ascii="Arial" w:hAnsi="Arial" w:cs="Arial"/>
          <w:color w:val="auto"/>
          <w:sz w:val="22"/>
          <w:szCs w:val="22"/>
        </w:rPr>
        <w:t>PAULO ELEUTÉRIO CAVALCANTI</w:t>
      </w:r>
      <w:r w:rsidR="00D71649" w:rsidRPr="003756CB">
        <w:rPr>
          <w:rFonts w:ascii="Arial" w:hAnsi="Arial" w:cs="Arial"/>
          <w:color w:val="auto"/>
          <w:sz w:val="22"/>
          <w:szCs w:val="22"/>
        </w:rPr>
        <w:t>, SHEYLA CRISTINA GOMES NOGUEIRA</w:t>
      </w:r>
      <w:r w:rsidR="00812592" w:rsidRPr="003756CB">
        <w:rPr>
          <w:rFonts w:ascii="Arial" w:hAnsi="Arial" w:cs="Arial"/>
          <w:color w:val="auto"/>
          <w:sz w:val="22"/>
          <w:szCs w:val="22"/>
        </w:rPr>
        <w:t xml:space="preserve">. 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>1.2.</w:t>
      </w:r>
      <w:r w:rsidR="0013106C" w:rsidRPr="003756CB">
        <w:rPr>
          <w:rFonts w:ascii="Arial" w:hAnsi="Arial" w:cs="Arial"/>
          <w:b/>
          <w:color w:val="auto"/>
          <w:sz w:val="22"/>
          <w:szCs w:val="22"/>
        </w:rPr>
        <w:t>1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3106C" w:rsidRPr="003756CB">
        <w:rPr>
          <w:rFonts w:ascii="Arial" w:hAnsi="Arial" w:cs="Arial"/>
          <w:b/>
          <w:color w:val="auto"/>
          <w:sz w:val="22"/>
          <w:szCs w:val="22"/>
        </w:rPr>
        <w:t>CONVIDADOS:</w:t>
      </w:r>
      <w:r w:rsidR="00D51680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3106C" w:rsidRPr="003756CB">
        <w:rPr>
          <w:rFonts w:ascii="Arial" w:hAnsi="Arial" w:cs="Arial"/>
          <w:b/>
          <w:color w:val="auto"/>
          <w:sz w:val="22"/>
          <w:szCs w:val="22"/>
        </w:rPr>
        <w:t xml:space="preserve">CONSELHEIRO (S) </w:t>
      </w:r>
      <w:r w:rsidR="00D71649" w:rsidRPr="003756CB">
        <w:rPr>
          <w:rFonts w:ascii="Arial" w:hAnsi="Arial" w:cs="Arial"/>
          <w:b/>
          <w:color w:val="auto"/>
          <w:sz w:val="22"/>
          <w:szCs w:val="22"/>
        </w:rPr>
        <w:t>FEDERAL (IS)/</w:t>
      </w:r>
      <w:r w:rsidR="0013106C" w:rsidRPr="003756CB">
        <w:rPr>
          <w:rFonts w:ascii="Arial" w:hAnsi="Arial" w:cs="Arial"/>
          <w:b/>
          <w:color w:val="auto"/>
          <w:sz w:val="22"/>
          <w:szCs w:val="22"/>
        </w:rPr>
        <w:t>ESTADUAL (IS)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602AE2" w:rsidRPr="003756CB">
        <w:rPr>
          <w:rFonts w:ascii="Arial" w:hAnsi="Arial" w:cs="Arial"/>
          <w:bCs/>
          <w:color w:val="auto"/>
          <w:sz w:val="22"/>
          <w:szCs w:val="22"/>
        </w:rPr>
        <w:t>EDMO CAMPOS REIS BEZERRA FILGUEIRA,</w:t>
      </w:r>
      <w:r w:rsidR="00D71649" w:rsidRPr="003756CB">
        <w:rPr>
          <w:rFonts w:ascii="Arial" w:hAnsi="Arial" w:cs="Arial"/>
          <w:bCs/>
          <w:color w:val="auto"/>
          <w:sz w:val="22"/>
          <w:szCs w:val="22"/>
        </w:rPr>
        <w:t xml:space="preserve"> ADRIANA RORIGUES ARAÚJO</w:t>
      </w:r>
      <w:r w:rsidR="00812592" w:rsidRPr="003756CB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0F7BA9">
        <w:rPr>
          <w:rFonts w:ascii="Arial" w:hAnsi="Arial" w:cs="Arial"/>
          <w:bCs/>
          <w:color w:val="auto"/>
          <w:sz w:val="22"/>
          <w:szCs w:val="22"/>
        </w:rPr>
        <w:t xml:space="preserve">EDUARDO AGUIAR BEZERRA, </w:t>
      </w:r>
      <w:r w:rsidR="00812592" w:rsidRPr="003756CB">
        <w:rPr>
          <w:rFonts w:ascii="Arial" w:hAnsi="Arial" w:cs="Arial"/>
          <w:bCs/>
          <w:color w:val="auto"/>
          <w:sz w:val="22"/>
          <w:szCs w:val="22"/>
        </w:rPr>
        <w:t>CLARISSA BORGES NONATO</w:t>
      </w:r>
      <w:r w:rsidR="00812592" w:rsidRPr="003756CB">
        <w:rPr>
          <w:rFonts w:ascii="Arial" w:hAnsi="Arial" w:cs="Arial"/>
          <w:color w:val="auto"/>
          <w:sz w:val="22"/>
          <w:szCs w:val="22"/>
        </w:rPr>
        <w:t xml:space="preserve"> e CARLOS KAISER FERREIRA DE MENESES, os </w:t>
      </w:r>
      <w:r w:rsidR="000F7BA9">
        <w:rPr>
          <w:rFonts w:ascii="Arial" w:hAnsi="Arial" w:cs="Arial"/>
          <w:color w:val="auto"/>
          <w:sz w:val="22"/>
          <w:szCs w:val="22"/>
        </w:rPr>
        <w:t>três</w:t>
      </w:r>
      <w:r w:rsidR="00812592" w:rsidRPr="003756CB">
        <w:rPr>
          <w:rFonts w:ascii="Arial" w:hAnsi="Arial" w:cs="Arial"/>
          <w:color w:val="auto"/>
          <w:sz w:val="22"/>
          <w:szCs w:val="22"/>
        </w:rPr>
        <w:t xml:space="preserve"> últimos em substituição ao seu respectivo titular.</w:t>
      </w:r>
      <w:r w:rsidR="00D51680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3106C" w:rsidRPr="003756CB">
        <w:rPr>
          <w:rFonts w:ascii="Arial" w:eastAsia="Times New Roman" w:hAnsi="Arial" w:cs="Arial"/>
          <w:b/>
          <w:bCs/>
          <w:color w:val="auto"/>
          <w:sz w:val="22"/>
          <w:szCs w:val="22"/>
        </w:rPr>
        <w:t>1.3. AUSÊNCIA (S) JUSTIFICADA (S):</w:t>
      </w:r>
      <w:r w:rsidR="00602AE2" w:rsidRPr="003756C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602AE2" w:rsidRPr="003756CB">
        <w:rPr>
          <w:rFonts w:ascii="Arial" w:eastAsia="Times New Roman" w:hAnsi="Arial" w:cs="Arial"/>
          <w:color w:val="auto"/>
          <w:sz w:val="22"/>
          <w:szCs w:val="22"/>
        </w:rPr>
        <w:t>RANNIERI SOUSA PIEROTTI</w:t>
      </w:r>
      <w:r w:rsidR="003B367B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3B367B" w:rsidRPr="003756CB">
        <w:rPr>
          <w:rFonts w:ascii="Arial" w:hAnsi="Arial" w:cs="Arial"/>
          <w:color w:val="auto"/>
          <w:sz w:val="22"/>
          <w:szCs w:val="22"/>
        </w:rPr>
        <w:t>KARENINA CARDOSO MATOS</w:t>
      </w:r>
      <w:r w:rsidR="00D71649" w:rsidRPr="003756CB">
        <w:rPr>
          <w:rFonts w:ascii="Arial" w:hAnsi="Arial" w:cs="Arial"/>
          <w:color w:val="auto"/>
          <w:sz w:val="22"/>
          <w:szCs w:val="22"/>
        </w:rPr>
        <w:t xml:space="preserve"> e </w:t>
      </w:r>
      <w:r w:rsidR="003B367B" w:rsidRPr="003756CB">
        <w:rPr>
          <w:rFonts w:ascii="Arial" w:hAnsi="Arial" w:cs="Arial"/>
          <w:color w:val="auto"/>
          <w:sz w:val="22"/>
          <w:szCs w:val="22"/>
        </w:rPr>
        <w:t>PATRÍCIA MENDES DOS SANTOS,</w:t>
      </w:r>
      <w:r w:rsidR="00855FD4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855FD4" w:rsidRPr="003756CB">
        <w:rPr>
          <w:rFonts w:ascii="Arial" w:hAnsi="Arial" w:cs="Arial"/>
          <w:b/>
          <w:color w:val="auto"/>
          <w:sz w:val="22"/>
          <w:szCs w:val="22"/>
        </w:rPr>
        <w:t>1.4.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 xml:space="preserve"> ABERTURA DOS TRABALHOS: </w:t>
      </w:r>
      <w:r w:rsidR="00D51680" w:rsidRPr="003756CB">
        <w:rPr>
          <w:rFonts w:ascii="Arial" w:hAnsi="Arial" w:cs="Arial"/>
          <w:color w:val="auto"/>
          <w:sz w:val="22"/>
          <w:szCs w:val="22"/>
        </w:rPr>
        <w:t xml:space="preserve">Às catorze horas e </w:t>
      </w:r>
      <w:r w:rsidR="00B03E4B" w:rsidRPr="003756CB">
        <w:rPr>
          <w:rFonts w:ascii="Arial" w:hAnsi="Arial" w:cs="Arial"/>
          <w:color w:val="auto"/>
          <w:sz w:val="22"/>
          <w:szCs w:val="22"/>
        </w:rPr>
        <w:t>dez</w:t>
      </w:r>
      <w:r w:rsidR="00D51680" w:rsidRPr="003756CB">
        <w:rPr>
          <w:rFonts w:ascii="Arial" w:hAnsi="Arial" w:cs="Arial"/>
          <w:color w:val="auto"/>
          <w:sz w:val="22"/>
          <w:szCs w:val="22"/>
        </w:rPr>
        <w:t xml:space="preserve"> minutos o Presidente </w:t>
      </w:r>
      <w:r w:rsidR="000D7D4B" w:rsidRPr="003756CB">
        <w:rPr>
          <w:rFonts w:ascii="Arial" w:hAnsi="Arial" w:cs="Arial"/>
          <w:color w:val="auto"/>
          <w:sz w:val="22"/>
          <w:szCs w:val="22"/>
        </w:rPr>
        <w:t xml:space="preserve">deu início à sessão plenária, </w:t>
      </w:r>
      <w:r w:rsidR="00D51680" w:rsidRPr="003756CB">
        <w:rPr>
          <w:rFonts w:ascii="Arial" w:hAnsi="Arial" w:cs="Arial"/>
          <w:color w:val="auto"/>
          <w:sz w:val="22"/>
          <w:szCs w:val="22"/>
        </w:rPr>
        <w:t xml:space="preserve">agradeceu a presença de todos e verificou a existência de quórum.  </w:t>
      </w:r>
      <w:r w:rsidR="00855FD4" w:rsidRPr="003756C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D7D4B" w:rsidRPr="003756CB">
        <w:rPr>
          <w:rFonts w:ascii="Arial" w:hAnsi="Arial" w:cs="Arial"/>
          <w:b/>
          <w:color w:val="auto"/>
          <w:sz w:val="22"/>
          <w:szCs w:val="22"/>
        </w:rPr>
        <w:t xml:space="preserve">DISCUSSÃO E APROVAÇÃO DA ATA DA PLENÁRIA ORDINÁRIA CAU/PI Nº </w:t>
      </w:r>
      <w:r w:rsidR="00B03E4B" w:rsidRPr="003756CB">
        <w:rPr>
          <w:rFonts w:ascii="Arial" w:hAnsi="Arial" w:cs="Arial"/>
          <w:b/>
          <w:color w:val="auto"/>
          <w:sz w:val="22"/>
          <w:szCs w:val="22"/>
        </w:rPr>
        <w:t>83</w:t>
      </w:r>
      <w:r w:rsidR="000D7D4B" w:rsidRPr="003756CB">
        <w:rPr>
          <w:rFonts w:ascii="Arial" w:hAnsi="Arial" w:cs="Arial"/>
          <w:b/>
          <w:color w:val="auto"/>
          <w:sz w:val="22"/>
          <w:szCs w:val="22"/>
        </w:rPr>
        <w:t xml:space="preserve">ª, REALIZADA DIA </w:t>
      </w:r>
      <w:r w:rsidR="00C50A9F" w:rsidRPr="003756CB">
        <w:rPr>
          <w:rFonts w:ascii="Arial" w:hAnsi="Arial" w:cs="Arial"/>
          <w:b/>
          <w:color w:val="auto"/>
          <w:sz w:val="22"/>
          <w:szCs w:val="22"/>
        </w:rPr>
        <w:t>2</w:t>
      </w:r>
      <w:r w:rsidR="00D21D02">
        <w:rPr>
          <w:rFonts w:ascii="Arial" w:hAnsi="Arial" w:cs="Arial"/>
          <w:b/>
          <w:color w:val="auto"/>
          <w:sz w:val="22"/>
          <w:szCs w:val="22"/>
        </w:rPr>
        <w:t>2</w:t>
      </w:r>
      <w:r w:rsidR="00C50A9F" w:rsidRPr="003756CB">
        <w:rPr>
          <w:rFonts w:ascii="Arial" w:hAnsi="Arial" w:cs="Arial"/>
          <w:b/>
          <w:color w:val="auto"/>
          <w:sz w:val="22"/>
          <w:szCs w:val="22"/>
        </w:rPr>
        <w:t>/0</w:t>
      </w:r>
      <w:r w:rsidR="00D21D02">
        <w:rPr>
          <w:rFonts w:ascii="Arial" w:hAnsi="Arial" w:cs="Arial"/>
          <w:b/>
          <w:color w:val="auto"/>
          <w:sz w:val="22"/>
          <w:szCs w:val="22"/>
        </w:rPr>
        <w:t>2</w:t>
      </w:r>
      <w:r w:rsidR="00C50A9F" w:rsidRPr="003756CB">
        <w:rPr>
          <w:rFonts w:ascii="Arial" w:hAnsi="Arial" w:cs="Arial"/>
          <w:b/>
          <w:color w:val="auto"/>
          <w:sz w:val="22"/>
          <w:szCs w:val="22"/>
        </w:rPr>
        <w:t>/2022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D7D4B" w:rsidRPr="003756CB">
        <w:rPr>
          <w:rFonts w:ascii="Arial" w:hAnsi="Arial" w:cs="Arial"/>
          <w:bCs/>
          <w:color w:val="auto"/>
          <w:sz w:val="22"/>
          <w:szCs w:val="22"/>
        </w:rPr>
        <w:t>O presidente questionou se algum conselheiro tinha alguma alteração na referida Ata. Em virtude de não ter nenhuma</w:t>
      </w:r>
      <w:r w:rsidR="00677EFF" w:rsidRPr="003756CB">
        <w:rPr>
          <w:rFonts w:ascii="Arial" w:hAnsi="Arial" w:cs="Arial"/>
          <w:bCs/>
          <w:color w:val="auto"/>
          <w:sz w:val="22"/>
          <w:szCs w:val="22"/>
        </w:rPr>
        <w:t xml:space="preserve"> solicitação de</w:t>
      </w:r>
      <w:r w:rsidR="000D7D4B" w:rsidRPr="003756CB">
        <w:rPr>
          <w:rFonts w:ascii="Arial" w:hAnsi="Arial" w:cs="Arial"/>
          <w:bCs/>
          <w:color w:val="auto"/>
          <w:sz w:val="22"/>
          <w:szCs w:val="22"/>
        </w:rPr>
        <w:t xml:space="preserve"> alteração, ele colocou o ponto em votação. A Ata fo</w:t>
      </w:r>
      <w:r w:rsidR="00215023" w:rsidRPr="003756CB">
        <w:rPr>
          <w:rFonts w:ascii="Arial" w:hAnsi="Arial" w:cs="Arial"/>
          <w:bCs/>
          <w:color w:val="auto"/>
          <w:sz w:val="22"/>
          <w:szCs w:val="22"/>
        </w:rPr>
        <w:t>i</w:t>
      </w:r>
      <w:r w:rsidR="000D7D4B" w:rsidRPr="003756CB">
        <w:rPr>
          <w:rFonts w:ascii="Arial" w:hAnsi="Arial" w:cs="Arial"/>
          <w:bCs/>
          <w:color w:val="auto"/>
          <w:sz w:val="22"/>
          <w:szCs w:val="22"/>
        </w:rPr>
        <w:t xml:space="preserve"> aprovada por 0</w:t>
      </w:r>
      <w:r w:rsidR="00C50A9F" w:rsidRPr="003756CB">
        <w:rPr>
          <w:rFonts w:ascii="Arial" w:hAnsi="Arial" w:cs="Arial"/>
          <w:bCs/>
          <w:color w:val="auto"/>
          <w:sz w:val="22"/>
          <w:szCs w:val="22"/>
        </w:rPr>
        <w:t>6</w:t>
      </w:r>
      <w:r w:rsidR="000D7D4B" w:rsidRPr="003756CB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="00C50A9F" w:rsidRPr="003756CB">
        <w:rPr>
          <w:rFonts w:ascii="Arial" w:hAnsi="Arial" w:cs="Arial"/>
          <w:bCs/>
          <w:color w:val="auto"/>
          <w:sz w:val="22"/>
          <w:szCs w:val="22"/>
        </w:rPr>
        <w:t>seis</w:t>
      </w:r>
      <w:r w:rsidR="000D7D4B" w:rsidRPr="003756CB">
        <w:rPr>
          <w:rFonts w:ascii="Arial" w:hAnsi="Arial" w:cs="Arial"/>
          <w:bCs/>
          <w:color w:val="auto"/>
          <w:sz w:val="22"/>
          <w:szCs w:val="22"/>
        </w:rPr>
        <w:t>) votos.</w:t>
      </w:r>
      <w:r w:rsidR="000D7D4B" w:rsidRPr="003756CB">
        <w:rPr>
          <w:rFonts w:ascii="Arial" w:hAnsi="Arial" w:cs="Arial"/>
          <w:b/>
          <w:color w:val="auto"/>
          <w:sz w:val="22"/>
          <w:szCs w:val="22"/>
        </w:rPr>
        <w:t xml:space="preserve"> 3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>.</w:t>
      </w:r>
      <w:r w:rsidR="000D7D4B" w:rsidRPr="003756CB">
        <w:rPr>
          <w:rFonts w:ascii="Arial" w:hAnsi="Arial" w:cs="Arial"/>
          <w:b/>
          <w:color w:val="auto"/>
          <w:sz w:val="22"/>
          <w:szCs w:val="22"/>
        </w:rPr>
        <w:t xml:space="preserve"> ORDEM DO DIA: 3.1. </w:t>
      </w:r>
      <w:r w:rsidR="00C50A9F" w:rsidRPr="003756CB">
        <w:rPr>
          <w:rFonts w:ascii="Arial" w:hAnsi="Arial" w:cs="Arial"/>
          <w:b/>
          <w:color w:val="auto"/>
          <w:sz w:val="22"/>
          <w:szCs w:val="22"/>
        </w:rPr>
        <w:t>ANÁLISE E DELIBERAÇÃO DA PRESTAÇÃO DE CONTAS CONTÁBIL DO 4º TRIMESTRE 2021 (OUTUBRO, NOVEMBRO DE DEZEMBRO</w:t>
      </w:r>
      <w:r w:rsidR="00CF3C26" w:rsidRPr="003756CB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215023" w:rsidRPr="003756CB">
        <w:rPr>
          <w:rFonts w:ascii="Arial" w:eastAsia="Times New Roman" w:hAnsi="Arial" w:cs="Arial"/>
          <w:bCs/>
          <w:sz w:val="22"/>
          <w:szCs w:val="22"/>
        </w:rPr>
        <w:t>A contadora Nadja Araújo apresentou os dados da prestação de contas do referido período, demonstrando a execução das receitas e despesas durante o quarto trimestre, através de quadros comparativos entre receitas arrecadadas e despesas orçadas. Foi informado que esta prestação de contas foi aprovada pela Comissão de Finanças, Atos Administrativos e Planejamento Estratégico do CAU/PI, através da Deliberação Nº 05/2022, de 09/03/2022. Após análise e sanadas todas as dúvidas, o presidente colocou em votação a aprovação da Prestação de Contas Trimestral do CAU/PI, referente aos meses de outubro, novembro e dezembro de 2021. Este ponto foi aprovado por 07 (sete) votos favoráveis.</w:t>
      </w:r>
      <w:r w:rsidR="000D7D4B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0D7D4B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3.2. </w:t>
      </w:r>
      <w:r w:rsidR="00411341" w:rsidRPr="003756CB">
        <w:rPr>
          <w:rFonts w:ascii="Arial" w:hAnsi="Arial" w:cs="Arial"/>
          <w:b/>
          <w:bCs/>
          <w:color w:val="auto"/>
          <w:sz w:val="22"/>
          <w:szCs w:val="22"/>
        </w:rPr>
        <w:t>ANÁLISE E DELIBERAÇÃO DA PRESTAÇÃO DE CONTAS DE 2021</w:t>
      </w:r>
      <w:r w:rsidR="000D7D4B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411341" w:rsidRPr="003756CB">
        <w:rPr>
          <w:rFonts w:ascii="Arial" w:hAnsi="Arial" w:cs="Arial"/>
          <w:color w:val="auto"/>
          <w:sz w:val="22"/>
          <w:szCs w:val="22"/>
        </w:rPr>
        <w:t xml:space="preserve">A contadora Nadja Araújo apresentou a referida prestação de contas através de gráficos comparativos entre receitas orçadas/arrecadadas e despesas orçadas/despesas liquidadas durante todo o ano de 2021, destacando que </w:t>
      </w:r>
      <w:r w:rsidR="00887D9A" w:rsidRPr="00887D9A">
        <w:rPr>
          <w:rFonts w:ascii="Arial" w:hAnsi="Arial" w:cs="Arial"/>
          <w:color w:val="auto"/>
          <w:sz w:val="22"/>
          <w:szCs w:val="22"/>
        </w:rPr>
        <w:t>92,89</w:t>
      </w:r>
      <w:r w:rsidR="00411341" w:rsidRPr="00887D9A">
        <w:rPr>
          <w:rFonts w:ascii="Arial" w:hAnsi="Arial" w:cs="Arial"/>
          <w:color w:val="auto"/>
          <w:sz w:val="22"/>
          <w:szCs w:val="22"/>
        </w:rPr>
        <w:t>%</w:t>
      </w:r>
      <w:r w:rsidR="00411341" w:rsidRPr="003756CB">
        <w:rPr>
          <w:rFonts w:ascii="Arial" w:hAnsi="Arial" w:cs="Arial"/>
          <w:color w:val="auto"/>
          <w:sz w:val="22"/>
          <w:szCs w:val="22"/>
        </w:rPr>
        <w:t xml:space="preserve"> das receitas previstas para o ano foram realizadas e </w:t>
      </w:r>
      <w:r w:rsidR="00887D9A" w:rsidRPr="00887D9A">
        <w:rPr>
          <w:rFonts w:ascii="Arial" w:hAnsi="Arial" w:cs="Arial"/>
          <w:color w:val="auto"/>
          <w:sz w:val="22"/>
          <w:szCs w:val="22"/>
        </w:rPr>
        <w:t>84,60</w:t>
      </w:r>
      <w:r w:rsidR="00411341" w:rsidRPr="00887D9A">
        <w:rPr>
          <w:rFonts w:ascii="Arial" w:hAnsi="Arial" w:cs="Arial"/>
          <w:color w:val="auto"/>
          <w:sz w:val="22"/>
          <w:szCs w:val="22"/>
        </w:rPr>
        <w:t>%</w:t>
      </w:r>
      <w:r w:rsidR="00411341" w:rsidRPr="003756CB">
        <w:rPr>
          <w:rFonts w:ascii="Arial" w:hAnsi="Arial" w:cs="Arial"/>
          <w:color w:val="auto"/>
          <w:sz w:val="22"/>
          <w:szCs w:val="22"/>
        </w:rPr>
        <w:t xml:space="preserve"> das despesas previstas. Informou ainda, que a referida prestação de contas anual foi aprovada pela Comissão de Finanças, Atos Administrativos e Planejamento Estratégico do CAU/PI, através da Deliberação nº 06/2022, de 09/03/2022. Após discussão e sanadas as dúvidas dos conselheiros, o presidente colocou em votação aprovação da Prestação de contas referente ao exercício de 2021. Este ponto foi aprovado com 07 (sete) votos favoráveis.</w:t>
      </w:r>
      <w:r w:rsidR="00A72248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411341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3.3. ANÁLISE E DELIBERAÇÃO SOBRE A CONCESSÃO DE AUXÍLIO ALIMENTAÇÃO PARA O ESTAGIÁRIOS. </w:t>
      </w:r>
      <w:r w:rsidR="00411341" w:rsidRPr="003756CB">
        <w:rPr>
          <w:rFonts w:ascii="Arial" w:hAnsi="Arial" w:cs="Arial"/>
          <w:color w:val="auto"/>
          <w:sz w:val="22"/>
          <w:szCs w:val="22"/>
        </w:rPr>
        <w:t>O presidente contextualizou a situação dos estagiários em todos os CAU pesquisados por ele. O valor da bolsa dos estagiários do CAU/PI é o menor entre eles. Foi apresentada a proposta no valor de R$ 200,00 a ser pago no mesmo dia do pagamento do auxílio alimentação dos funcionários do CAU/PI.</w:t>
      </w:r>
      <w:r w:rsidR="00961E09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8A694D" w:rsidRPr="003756CB">
        <w:rPr>
          <w:rFonts w:ascii="Arial" w:hAnsi="Arial" w:cs="Arial"/>
          <w:color w:val="auto"/>
          <w:sz w:val="22"/>
          <w:szCs w:val="22"/>
        </w:rPr>
        <w:t>O presidente solicitou que a contadora Nadja Araújo apresentasse o impacto a partir desta implementação. Este ponto foi aprovado na Comissão de Finanças, Atos Administrativos e Planejamento Estratégico do CAU/PI, através da Deliberação nº</w:t>
      </w:r>
      <w:r w:rsidR="00677EFF" w:rsidRPr="003756CB">
        <w:rPr>
          <w:rFonts w:ascii="Arial" w:hAnsi="Arial" w:cs="Arial"/>
          <w:color w:val="auto"/>
          <w:sz w:val="22"/>
          <w:szCs w:val="22"/>
        </w:rPr>
        <w:t xml:space="preserve"> 07/2022, de 09 de março de 2022.</w:t>
      </w:r>
      <w:r w:rsidR="008A694D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961E09" w:rsidRPr="003756CB">
        <w:rPr>
          <w:rFonts w:ascii="Arial" w:hAnsi="Arial" w:cs="Arial"/>
          <w:color w:val="auto"/>
          <w:sz w:val="22"/>
          <w:szCs w:val="22"/>
        </w:rPr>
        <w:t>Após discussão e dirimidas todas as dúvidas, o presidente colocou o ponto em votação. Este ponto foi aprovado por 07 (sete) votos.</w:t>
      </w:r>
      <w:r w:rsidR="00411341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0E623A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3.4. ANÁLISE E DELIBERAÇÃO SOBRE A CONTRATAÇÃO DE UM ESTAGIÁRIO PARA O SETOR DA COMUNICAÇÃO. </w:t>
      </w:r>
      <w:r w:rsidR="008A694D" w:rsidRPr="003756CB">
        <w:rPr>
          <w:rFonts w:ascii="Arial" w:hAnsi="Arial" w:cs="Arial"/>
          <w:color w:val="auto"/>
          <w:sz w:val="22"/>
          <w:szCs w:val="22"/>
        </w:rPr>
        <w:t xml:space="preserve">O presidente </w:t>
      </w:r>
      <w:r w:rsidR="008A694D" w:rsidRPr="003756CB">
        <w:rPr>
          <w:rFonts w:ascii="Arial" w:hAnsi="Arial" w:cs="Arial"/>
          <w:color w:val="auto"/>
          <w:sz w:val="22"/>
          <w:szCs w:val="22"/>
        </w:rPr>
        <w:lastRenderedPageBreak/>
        <w:t xml:space="preserve">explicou o motivo da contratação de mais um estagiário para trabalhar no Setor de </w:t>
      </w:r>
      <w:r w:rsidR="008A694D" w:rsidRPr="00C43E36">
        <w:rPr>
          <w:rFonts w:ascii="Arial" w:hAnsi="Arial" w:cs="Arial"/>
          <w:color w:val="auto"/>
          <w:sz w:val="22"/>
          <w:szCs w:val="22"/>
        </w:rPr>
        <w:t xml:space="preserve">Comunicação. O presidente solicitou que a contadora Nadja Araújo apresentasse o impacto a partir desta contratação, já incluindo o incremento do auxílio alimentação. </w:t>
      </w:r>
      <w:r w:rsidR="008A1D0E" w:rsidRPr="00C43E36">
        <w:rPr>
          <w:rFonts w:ascii="Arial" w:hAnsi="Arial" w:cs="Arial"/>
          <w:color w:val="auto"/>
          <w:sz w:val="22"/>
          <w:szCs w:val="22"/>
        </w:rPr>
        <w:t>O objetivo da contração deste estagiário ser</w:t>
      </w:r>
      <w:r w:rsidR="00887D9A" w:rsidRPr="00C43E36">
        <w:rPr>
          <w:rFonts w:ascii="Arial" w:hAnsi="Arial" w:cs="Arial"/>
          <w:color w:val="auto"/>
          <w:sz w:val="22"/>
          <w:szCs w:val="22"/>
        </w:rPr>
        <w:t>á</w:t>
      </w:r>
      <w:r w:rsidR="008A1D0E" w:rsidRPr="00C43E36">
        <w:rPr>
          <w:rFonts w:ascii="Arial" w:hAnsi="Arial" w:cs="Arial"/>
          <w:color w:val="auto"/>
          <w:sz w:val="22"/>
          <w:szCs w:val="22"/>
        </w:rPr>
        <w:t xml:space="preserve"> para </w:t>
      </w:r>
      <w:r w:rsidR="00E97A2B" w:rsidRPr="00C43E36">
        <w:rPr>
          <w:rFonts w:ascii="Arial" w:hAnsi="Arial" w:cs="Arial"/>
          <w:color w:val="auto"/>
          <w:sz w:val="22"/>
          <w:szCs w:val="22"/>
        </w:rPr>
        <w:t xml:space="preserve">o planejamento, gravação, edição de </w:t>
      </w:r>
      <w:r w:rsidR="008A1D0E" w:rsidRPr="00C43E36">
        <w:rPr>
          <w:rFonts w:ascii="Arial" w:hAnsi="Arial" w:cs="Arial"/>
          <w:i/>
          <w:iCs/>
          <w:color w:val="auto"/>
          <w:sz w:val="22"/>
          <w:szCs w:val="22"/>
        </w:rPr>
        <w:t>Podcast</w:t>
      </w:r>
      <w:r w:rsidR="00E97A2B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="00E97A2B" w:rsidRPr="00887D9A">
        <w:rPr>
          <w:rFonts w:ascii="Arial" w:hAnsi="Arial" w:cs="Arial"/>
          <w:color w:val="auto"/>
          <w:sz w:val="22"/>
          <w:szCs w:val="22"/>
        </w:rPr>
        <w:t>bem como</w:t>
      </w:r>
      <w:r w:rsidR="00887D9A" w:rsidRPr="00887D9A">
        <w:rPr>
          <w:rFonts w:ascii="Arial" w:hAnsi="Arial" w:cs="Arial"/>
          <w:color w:val="auto"/>
          <w:sz w:val="22"/>
          <w:szCs w:val="22"/>
        </w:rPr>
        <w:t>,</w:t>
      </w:r>
      <w:r w:rsidR="00E97A2B" w:rsidRPr="00887D9A">
        <w:rPr>
          <w:rFonts w:ascii="Arial" w:hAnsi="Arial" w:cs="Arial"/>
          <w:color w:val="auto"/>
          <w:sz w:val="22"/>
          <w:szCs w:val="22"/>
        </w:rPr>
        <w:t xml:space="preserve"> </w:t>
      </w:r>
      <w:r w:rsidR="00887D9A" w:rsidRPr="00887D9A">
        <w:rPr>
          <w:rFonts w:ascii="Arial" w:hAnsi="Arial" w:cs="Arial"/>
          <w:color w:val="auto"/>
          <w:sz w:val="22"/>
          <w:szCs w:val="22"/>
        </w:rPr>
        <w:t xml:space="preserve">a guarda </w:t>
      </w:r>
      <w:r w:rsidR="00E97A2B" w:rsidRPr="00887D9A">
        <w:rPr>
          <w:rFonts w:ascii="Arial" w:hAnsi="Arial" w:cs="Arial"/>
          <w:color w:val="auto"/>
          <w:sz w:val="22"/>
          <w:szCs w:val="22"/>
        </w:rPr>
        <w:t xml:space="preserve">e </w:t>
      </w:r>
      <w:r w:rsidR="00887D9A" w:rsidRPr="00887D9A">
        <w:rPr>
          <w:rFonts w:ascii="Arial" w:hAnsi="Arial" w:cs="Arial"/>
          <w:color w:val="auto"/>
          <w:sz w:val="22"/>
          <w:szCs w:val="22"/>
        </w:rPr>
        <w:t xml:space="preserve">a </w:t>
      </w:r>
      <w:r w:rsidR="00E97A2B" w:rsidRPr="00887D9A">
        <w:rPr>
          <w:rFonts w:ascii="Arial" w:hAnsi="Arial" w:cs="Arial"/>
          <w:color w:val="auto"/>
          <w:sz w:val="22"/>
          <w:szCs w:val="22"/>
        </w:rPr>
        <w:t>manutenção dos equipamentos vinculados à atividade, com o foco de melhorar a mídia do CAU/PI e levar mais informações aos profissionais e à sociedade.</w:t>
      </w:r>
      <w:r w:rsidR="008A1D0E" w:rsidRPr="003756C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8923C7" w:rsidRPr="003756CB">
        <w:rPr>
          <w:rFonts w:ascii="Arial" w:hAnsi="Arial" w:cs="Arial"/>
          <w:color w:val="auto"/>
          <w:sz w:val="22"/>
          <w:szCs w:val="22"/>
        </w:rPr>
        <w:t xml:space="preserve">Este ponto foi aprovado </w:t>
      </w:r>
      <w:r w:rsidR="00C43E36">
        <w:rPr>
          <w:rFonts w:ascii="Arial" w:hAnsi="Arial" w:cs="Arial"/>
          <w:color w:val="auto"/>
          <w:sz w:val="22"/>
          <w:szCs w:val="22"/>
        </w:rPr>
        <w:t>pela</w:t>
      </w:r>
      <w:r w:rsidR="008923C7" w:rsidRPr="003756CB">
        <w:rPr>
          <w:rFonts w:ascii="Arial" w:hAnsi="Arial" w:cs="Arial"/>
          <w:color w:val="auto"/>
          <w:sz w:val="22"/>
          <w:szCs w:val="22"/>
        </w:rPr>
        <w:t xml:space="preserve"> Comissão de Finanças, Atos Administrativos e Planejamento Estratégico do CAU/PI, através da Deliberação nº 08/2022, de 09 de março de 2022. Após </w:t>
      </w:r>
      <w:r w:rsidR="00BA68DB" w:rsidRPr="003756CB">
        <w:rPr>
          <w:rFonts w:ascii="Arial" w:hAnsi="Arial" w:cs="Arial"/>
          <w:color w:val="auto"/>
          <w:sz w:val="22"/>
          <w:szCs w:val="22"/>
        </w:rPr>
        <w:t xml:space="preserve">análise e </w:t>
      </w:r>
      <w:r w:rsidR="008923C7" w:rsidRPr="003756CB">
        <w:rPr>
          <w:rFonts w:ascii="Arial" w:hAnsi="Arial" w:cs="Arial"/>
          <w:color w:val="auto"/>
          <w:sz w:val="22"/>
          <w:szCs w:val="22"/>
        </w:rPr>
        <w:t>discussão o presidente colocou o ponto em votação. Este ponto foi aprovado por 07 (sete) votos</w:t>
      </w:r>
      <w:r w:rsidR="008A1D0E" w:rsidRPr="003756CB">
        <w:rPr>
          <w:rFonts w:ascii="Arial" w:hAnsi="Arial" w:cs="Arial"/>
          <w:color w:val="auto"/>
          <w:sz w:val="22"/>
          <w:szCs w:val="22"/>
        </w:rPr>
        <w:t xml:space="preserve"> </w:t>
      </w:r>
      <w:r w:rsidR="000E623A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3.5 ANÁLISE E DELIBERAÇÃO SOBRE A AQUISIÇÃO DE UM VEÍCULO PARA O CONSELHO. </w:t>
      </w:r>
      <w:r w:rsidR="000E623A" w:rsidRPr="003756CB">
        <w:rPr>
          <w:rFonts w:ascii="Arial" w:hAnsi="Arial" w:cs="Arial"/>
          <w:color w:val="auto"/>
          <w:sz w:val="22"/>
          <w:szCs w:val="22"/>
        </w:rPr>
        <w:t xml:space="preserve">O presidente contextualizou sobre como se cedeu a cessão do veículo do CAU/RS para o CAU/PI. Informou que a gerência geral recebeu um </w:t>
      </w:r>
      <w:proofErr w:type="spellStart"/>
      <w:r w:rsidR="000E623A" w:rsidRPr="003756CB">
        <w:rPr>
          <w:rFonts w:ascii="Arial" w:hAnsi="Arial" w:cs="Arial"/>
          <w:color w:val="auto"/>
          <w:sz w:val="22"/>
          <w:szCs w:val="22"/>
        </w:rPr>
        <w:t>email</w:t>
      </w:r>
      <w:proofErr w:type="spellEnd"/>
      <w:r w:rsidR="00676D60" w:rsidRPr="003756CB">
        <w:rPr>
          <w:rFonts w:ascii="Arial" w:hAnsi="Arial" w:cs="Arial"/>
          <w:color w:val="auto"/>
          <w:sz w:val="22"/>
          <w:szCs w:val="22"/>
        </w:rPr>
        <w:t xml:space="preserve">: </w:t>
      </w:r>
      <w:r w:rsidR="00676D60" w:rsidRPr="003756CB">
        <w:rPr>
          <w:rFonts w:ascii="Arial" w:hAnsi="Arial" w:cs="Arial"/>
          <w:i/>
          <w:iCs/>
          <w:color w:val="auto"/>
          <w:sz w:val="22"/>
          <w:szCs w:val="22"/>
        </w:rPr>
        <w:t>“Meu contato foi para conversarmos sobre a cedência do veículo. O CAU/RS está retomando diversas frentes, os Escritórios Regionais foram inaugurados durante a Pandemia, ou seja, houve pouca demanda nestes últimos meses, mas nossas atividades estão aumentando de acordo com a redução das restrições impostas pela COVID-19. Os novos funcionários estão em treinamento e em breve estarão aptos, considerando o aumento das demandas o CAU/RS decidiu abrir processo para aquisição de veículos, contudo, a cedência dos mesmos nos impediu a continuidade do processo, em outras palavras, não será possível aquisição dos mesmos. O primeiro escritório regional funcionará em sua totalidade no final do mês de junho/22 e para isso estamos contatando O CAU/PI para que seja possível o planejamento desta demanda e assim não sejam prejudicados</w:t>
      </w:r>
      <w:r w:rsidR="00676D60" w:rsidRPr="003756CB">
        <w:rPr>
          <w:rFonts w:ascii="Arial" w:hAnsi="Arial" w:cs="Arial"/>
          <w:color w:val="auto"/>
          <w:sz w:val="22"/>
          <w:szCs w:val="22"/>
        </w:rPr>
        <w:t>.” Foi solicitado que quando da devolução, o veículo ao ser entregue, deverá ter seu adesivo removido e a manutenção/revisão realizada para entrega.</w:t>
      </w:r>
      <w:r w:rsidR="00676D60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6D60" w:rsidRPr="003756CB">
        <w:rPr>
          <w:rFonts w:ascii="Arial" w:hAnsi="Arial" w:cs="Arial"/>
          <w:color w:val="auto"/>
          <w:sz w:val="22"/>
          <w:szCs w:val="22"/>
        </w:rPr>
        <w:t xml:space="preserve">Após discussão sobre quais características o veículo deve ter, o presidente colocou o ponto em votação. Este ponto foi aprovado por 06 (seis) votos. </w:t>
      </w:r>
      <w:r w:rsidR="00BA68DB" w:rsidRPr="003756CB">
        <w:rPr>
          <w:rFonts w:ascii="Arial" w:hAnsi="Arial" w:cs="Arial"/>
          <w:b/>
          <w:bCs/>
          <w:color w:val="auto"/>
          <w:sz w:val="22"/>
          <w:szCs w:val="22"/>
        </w:rPr>
        <w:t xml:space="preserve">3.6. ALTERAÇÃO NA COORDENAÇÃO DO GT DE GÊNERO. </w:t>
      </w:r>
      <w:r w:rsidR="00BA68DB" w:rsidRPr="003756CB">
        <w:rPr>
          <w:rFonts w:ascii="Arial" w:hAnsi="Arial" w:cs="Arial"/>
          <w:color w:val="auto"/>
          <w:sz w:val="22"/>
          <w:szCs w:val="22"/>
        </w:rPr>
        <w:t xml:space="preserve">O presidente informou que a conselheira Adriana Araújo solicitou a troca na coordenação do Grupo de Trabalho de Gênero, </w:t>
      </w:r>
      <w:r w:rsidR="001B2E4E" w:rsidRPr="003756CB">
        <w:rPr>
          <w:rFonts w:ascii="Arial" w:hAnsi="Arial" w:cs="Arial"/>
          <w:color w:val="auto"/>
          <w:sz w:val="22"/>
          <w:szCs w:val="22"/>
        </w:rPr>
        <w:t>para se</w:t>
      </w:r>
      <w:r w:rsidR="006A4926">
        <w:rPr>
          <w:rFonts w:ascii="Arial" w:hAnsi="Arial" w:cs="Arial"/>
          <w:color w:val="auto"/>
          <w:sz w:val="22"/>
          <w:szCs w:val="22"/>
        </w:rPr>
        <w:t>r</w:t>
      </w:r>
      <w:r w:rsidR="001B2E4E" w:rsidRPr="003756CB">
        <w:rPr>
          <w:rFonts w:ascii="Arial" w:hAnsi="Arial" w:cs="Arial"/>
          <w:color w:val="auto"/>
          <w:sz w:val="22"/>
          <w:szCs w:val="22"/>
        </w:rPr>
        <w:t xml:space="preserve"> conduzida por ela, </w:t>
      </w:r>
      <w:r w:rsidR="00BA68DB" w:rsidRPr="003756CB">
        <w:rPr>
          <w:rFonts w:ascii="Arial" w:hAnsi="Arial" w:cs="Arial"/>
          <w:color w:val="auto"/>
          <w:sz w:val="22"/>
          <w:szCs w:val="22"/>
        </w:rPr>
        <w:t xml:space="preserve">em comum acordo com a conselheira </w:t>
      </w:r>
      <w:r w:rsidR="001B2E4E" w:rsidRPr="003756CB">
        <w:rPr>
          <w:rFonts w:ascii="Arial" w:hAnsi="Arial" w:cs="Arial"/>
          <w:color w:val="auto"/>
          <w:sz w:val="22"/>
          <w:szCs w:val="22"/>
        </w:rPr>
        <w:t xml:space="preserve">Karina Ferraz. Após debate e justificativa, este ponto foi aprovado por 06 (seis) votos. </w:t>
      </w:r>
      <w:r w:rsidR="0081733F" w:rsidRPr="003756CB">
        <w:rPr>
          <w:rFonts w:ascii="Arial" w:hAnsi="Arial" w:cs="Arial"/>
          <w:b/>
          <w:bCs/>
          <w:color w:val="auto"/>
          <w:sz w:val="22"/>
          <w:szCs w:val="22"/>
        </w:rPr>
        <w:t>6.</w:t>
      </w:r>
      <w:r w:rsidR="000626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51680" w:rsidRPr="003756CB">
        <w:rPr>
          <w:rFonts w:ascii="Arial" w:hAnsi="Arial" w:cs="Arial"/>
          <w:b/>
          <w:color w:val="auto"/>
          <w:sz w:val="22"/>
          <w:szCs w:val="22"/>
        </w:rPr>
        <w:t>MANIFESTAÇÃO DOS CONSELHEIROS EM ASSUNTOS DE INTERESSE DO PLENÁRIO, CONFORME INSCRIÇÃO PREVIAMENTE EFETUADA NA MESA DE TRABALHO.</w:t>
      </w:r>
      <w:r w:rsidR="004A2EE5" w:rsidRPr="003756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2EE5" w:rsidRPr="003756CB">
        <w:rPr>
          <w:rFonts w:ascii="Arial" w:hAnsi="Arial" w:cs="Arial"/>
          <w:bCs/>
          <w:color w:val="auto"/>
          <w:sz w:val="22"/>
          <w:szCs w:val="22"/>
        </w:rPr>
        <w:t xml:space="preserve">O presidente </w:t>
      </w:r>
      <w:r w:rsidR="001B2E4E" w:rsidRPr="003756CB">
        <w:rPr>
          <w:rFonts w:ascii="Arial" w:hAnsi="Arial" w:cs="Arial"/>
          <w:bCs/>
          <w:color w:val="auto"/>
          <w:sz w:val="22"/>
          <w:szCs w:val="22"/>
        </w:rPr>
        <w:t>apresentou o requerimento da conselheira Olga Bezerra em que solicit</w:t>
      </w:r>
      <w:r w:rsidR="006A4926">
        <w:rPr>
          <w:rFonts w:ascii="Arial" w:hAnsi="Arial" w:cs="Arial"/>
          <w:bCs/>
          <w:color w:val="auto"/>
          <w:sz w:val="22"/>
          <w:szCs w:val="22"/>
        </w:rPr>
        <w:t>ou</w:t>
      </w:r>
      <w:r w:rsidR="001B2E4E" w:rsidRPr="003756CB">
        <w:rPr>
          <w:rFonts w:ascii="Arial" w:hAnsi="Arial" w:cs="Arial"/>
          <w:bCs/>
          <w:color w:val="auto"/>
          <w:sz w:val="22"/>
          <w:szCs w:val="22"/>
        </w:rPr>
        <w:t xml:space="preserve"> licença</w:t>
      </w:r>
      <w:r w:rsidR="008D3C06" w:rsidRPr="003756C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1B2E4E" w:rsidRPr="003756CB">
        <w:rPr>
          <w:rFonts w:ascii="Arial" w:eastAsia="Times New Roman" w:hAnsi="Arial" w:cs="Arial"/>
          <w:bCs/>
          <w:color w:val="auto"/>
          <w:sz w:val="22"/>
          <w:szCs w:val="22"/>
        </w:rPr>
        <w:t>pelo prazo indeterminado, por questões pessoais. O conselheiro Eduardo Aguiar solicitou que a conselheira informe o período do seu afastamento. Caso necessite de mais tempo, basta comunicar ao CAU/PI. A conselheira Olga Bezerra informou que o afastamento será por dois meses</w:t>
      </w:r>
      <w:r w:rsidR="002F51D8" w:rsidRPr="003756C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(até 29/05/2022). O presidente informou que seu suplente </w:t>
      </w:r>
      <w:r w:rsidR="003756CB" w:rsidRPr="003756CB">
        <w:rPr>
          <w:rFonts w:ascii="Arial" w:eastAsia="Times New Roman" w:hAnsi="Arial" w:cs="Arial"/>
          <w:b/>
          <w:color w:val="auto"/>
          <w:sz w:val="22"/>
          <w:szCs w:val="22"/>
        </w:rPr>
        <w:t>Bruce Hilton Fonseca Ramos Gomes do Nascimento</w:t>
      </w:r>
      <w:r w:rsidR="003756CB" w:rsidRPr="003756C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2F51D8" w:rsidRPr="003756CB">
        <w:rPr>
          <w:rFonts w:ascii="Arial" w:eastAsia="Times New Roman" w:hAnsi="Arial" w:cs="Arial"/>
          <w:bCs/>
          <w:color w:val="auto"/>
          <w:sz w:val="22"/>
          <w:szCs w:val="22"/>
        </w:rPr>
        <w:t>será convocado</w:t>
      </w:r>
      <w:r w:rsidR="003756CB" w:rsidRPr="003756CB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  <w:r w:rsidR="001B2E4E" w:rsidRPr="003756C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6322C9" w:rsidRPr="003756C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Sem mais comunicações na Mesa, o Presidente agradeceu a presença de todos e declarou encerrados os trabalhos. </w:t>
      </w:r>
      <w:r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A sessão foi encerrada às </w:t>
      </w:r>
      <w:r w:rsidR="009958E6" w:rsidRPr="003756CB">
        <w:rPr>
          <w:rFonts w:ascii="Arial" w:eastAsia="Times New Roman" w:hAnsi="Arial" w:cs="Arial"/>
          <w:color w:val="auto"/>
          <w:sz w:val="22"/>
          <w:szCs w:val="22"/>
        </w:rPr>
        <w:t>qu</w:t>
      </w:r>
      <w:r w:rsidR="00B14B37">
        <w:rPr>
          <w:rFonts w:ascii="Arial" w:eastAsia="Times New Roman" w:hAnsi="Arial" w:cs="Arial"/>
          <w:color w:val="auto"/>
          <w:sz w:val="22"/>
          <w:szCs w:val="22"/>
        </w:rPr>
        <w:t>in</w:t>
      </w:r>
      <w:r w:rsidR="009958E6" w:rsidRPr="003756CB">
        <w:rPr>
          <w:rFonts w:ascii="Arial" w:eastAsia="Times New Roman" w:hAnsi="Arial" w:cs="Arial"/>
          <w:color w:val="auto"/>
          <w:sz w:val="22"/>
          <w:szCs w:val="22"/>
        </w:rPr>
        <w:t>ze</w:t>
      </w:r>
      <w:r w:rsidR="00F03536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 horas e </w:t>
      </w:r>
      <w:r w:rsidR="009958E6"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cinquenta </w:t>
      </w:r>
      <w:r w:rsidR="00F03536" w:rsidRPr="003756CB">
        <w:rPr>
          <w:rFonts w:ascii="Arial" w:eastAsia="Times New Roman" w:hAnsi="Arial" w:cs="Arial"/>
          <w:color w:val="auto"/>
          <w:sz w:val="22"/>
          <w:szCs w:val="22"/>
        </w:rPr>
        <w:t>minutos</w:t>
      </w:r>
      <w:r w:rsidRPr="003756CB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</w:p>
    <w:p w14:paraId="68FF05E8" w14:textId="77777777" w:rsidR="00D41CCD" w:rsidRPr="003756CB" w:rsidRDefault="00D41CCD" w:rsidP="00371673">
      <w:pPr>
        <w:tabs>
          <w:tab w:val="left" w:pos="851"/>
        </w:tabs>
        <w:ind w:hanging="2"/>
        <w:jc w:val="both"/>
      </w:pPr>
    </w:p>
    <w:p w14:paraId="2C030D66" w14:textId="538EC58B" w:rsidR="00D41CCD" w:rsidRPr="003756CB" w:rsidRDefault="00D41CCD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  <w:r w:rsidRPr="003756CB">
        <w:rPr>
          <w:rFonts w:eastAsia="Times New Roman"/>
        </w:rPr>
        <w:t>Teresina, 2</w:t>
      </w:r>
      <w:r w:rsidR="00B14B37">
        <w:rPr>
          <w:rFonts w:eastAsia="Times New Roman"/>
        </w:rPr>
        <w:t>9</w:t>
      </w:r>
      <w:r w:rsidRPr="003756CB">
        <w:rPr>
          <w:rFonts w:eastAsia="Times New Roman"/>
        </w:rPr>
        <w:t xml:space="preserve"> de </w:t>
      </w:r>
      <w:r w:rsidR="00B14B37">
        <w:rPr>
          <w:rFonts w:eastAsia="Times New Roman"/>
        </w:rPr>
        <w:t>março</w:t>
      </w:r>
      <w:r w:rsidRPr="003756CB">
        <w:rPr>
          <w:rFonts w:eastAsia="Times New Roman"/>
        </w:rPr>
        <w:t xml:space="preserve"> de 202</w:t>
      </w:r>
      <w:r w:rsidR="003C24A0" w:rsidRPr="003756CB">
        <w:rPr>
          <w:rFonts w:eastAsia="Times New Roman"/>
        </w:rPr>
        <w:t>2.</w:t>
      </w:r>
    </w:p>
    <w:p w14:paraId="76952D21" w14:textId="633AC9C2" w:rsidR="00903EDA" w:rsidRDefault="00903EDA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</w:p>
    <w:p w14:paraId="615B0DF0" w14:textId="77777777" w:rsidR="003A3C10" w:rsidRPr="003756CB" w:rsidRDefault="003A3C10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</w:p>
    <w:p w14:paraId="20CB6764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364A1EC7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548B7BA7" w14:textId="77777777" w:rsidR="00D41CCD" w:rsidRPr="00B450A8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0" w:name="_Hlk71796194"/>
      <w:r w:rsidRPr="00B450A8">
        <w:rPr>
          <w:rFonts w:eastAsia="Times New Roman"/>
          <w:b/>
          <w:sz w:val="20"/>
          <w:szCs w:val="20"/>
        </w:rPr>
        <w:t xml:space="preserve">WELLINGTON CAMARÇO </w:t>
      </w:r>
      <w:r w:rsidRPr="00B450A8">
        <w:rPr>
          <w:rFonts w:eastAsia="Times New Roman"/>
          <w:b/>
          <w:sz w:val="20"/>
          <w:szCs w:val="20"/>
        </w:rPr>
        <w:tab/>
      </w:r>
      <w:r w:rsidRPr="00B450A8">
        <w:rPr>
          <w:rFonts w:eastAsia="Times New Roman"/>
          <w:b/>
          <w:sz w:val="20"/>
          <w:szCs w:val="20"/>
        </w:rPr>
        <w:tab/>
      </w:r>
      <w:r w:rsidRPr="00B450A8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220B9881" w14:textId="0257362A" w:rsidR="004443B0" w:rsidRPr="00B450A8" w:rsidRDefault="00D41CCD" w:rsidP="00C878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 w:rsidRPr="00B450A8">
        <w:rPr>
          <w:rFonts w:eastAsia="Times New Roman"/>
          <w:sz w:val="20"/>
          <w:szCs w:val="20"/>
        </w:rPr>
        <w:t xml:space="preserve">     Presidente do CAU/PI</w:t>
      </w:r>
      <w:r w:rsidRPr="00B450A8">
        <w:rPr>
          <w:rFonts w:eastAsia="Times New Roman"/>
          <w:sz w:val="20"/>
          <w:szCs w:val="20"/>
        </w:rPr>
        <w:tab/>
      </w:r>
      <w:r w:rsidRPr="00B450A8">
        <w:rPr>
          <w:rFonts w:eastAsia="Times New Roman"/>
          <w:sz w:val="20"/>
          <w:szCs w:val="20"/>
        </w:rPr>
        <w:tab/>
      </w:r>
      <w:r w:rsidRPr="00B450A8">
        <w:rPr>
          <w:rFonts w:eastAsia="Times New Roman"/>
          <w:sz w:val="20"/>
          <w:szCs w:val="20"/>
        </w:rPr>
        <w:tab/>
        <w:t>Assistente de Comissões e do Plenário do CAU/PI</w:t>
      </w:r>
      <w:bookmarkEnd w:id="0"/>
    </w:p>
    <w:sectPr w:rsidR="004443B0" w:rsidRPr="00B450A8" w:rsidSect="00596EA4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DCA9" w14:textId="77777777" w:rsidR="00C512F2" w:rsidRDefault="00C512F2">
      <w:pPr>
        <w:spacing w:line="240" w:lineRule="auto"/>
      </w:pPr>
      <w:r>
        <w:separator/>
      </w:r>
    </w:p>
  </w:endnote>
  <w:endnote w:type="continuationSeparator" w:id="0">
    <w:p w14:paraId="68B35671" w14:textId="77777777" w:rsidR="00C512F2" w:rsidRDefault="00C51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4EC034E2" w:rsidR="004443B0" w:rsidRDefault="004443B0">
    <w:pPr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4E60" w14:textId="77777777" w:rsidR="00C512F2" w:rsidRDefault="00C512F2">
      <w:pPr>
        <w:spacing w:line="240" w:lineRule="auto"/>
      </w:pPr>
      <w:r>
        <w:separator/>
      </w:r>
    </w:p>
  </w:footnote>
  <w:footnote w:type="continuationSeparator" w:id="0">
    <w:p w14:paraId="4A29D964" w14:textId="77777777" w:rsidR="00C512F2" w:rsidRDefault="00C51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08A8550" w:rsidR="004443B0" w:rsidRDefault="00000000">
    <w:pPr>
      <w:jc w:val="center"/>
    </w:pPr>
    <w:r>
      <w:rPr>
        <w:noProof/>
      </w:rPr>
      <w:pict w14:anchorId="54DA5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89.25pt;margin-top:-100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79947">
    <w:abstractNumId w:val="2"/>
  </w:num>
  <w:num w:numId="2" w16cid:durableId="1621959351">
    <w:abstractNumId w:val="1"/>
  </w:num>
  <w:num w:numId="3" w16cid:durableId="482553466">
    <w:abstractNumId w:val="3"/>
  </w:num>
  <w:num w:numId="4" w16cid:durableId="1902717939">
    <w:abstractNumId w:val="0"/>
  </w:num>
  <w:num w:numId="5" w16cid:durableId="31892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52E96"/>
    <w:rsid w:val="00062644"/>
    <w:rsid w:val="000A5D78"/>
    <w:rsid w:val="000B1230"/>
    <w:rsid w:val="000C72B9"/>
    <w:rsid w:val="000D7D4B"/>
    <w:rsid w:val="000E623A"/>
    <w:rsid w:val="000F7BA9"/>
    <w:rsid w:val="001238AA"/>
    <w:rsid w:val="001238BB"/>
    <w:rsid w:val="0013106C"/>
    <w:rsid w:val="001341FB"/>
    <w:rsid w:val="001516A6"/>
    <w:rsid w:val="001548DB"/>
    <w:rsid w:val="001A48A9"/>
    <w:rsid w:val="001B2E4E"/>
    <w:rsid w:val="001C386B"/>
    <w:rsid w:val="001E2ED8"/>
    <w:rsid w:val="00215023"/>
    <w:rsid w:val="0023297C"/>
    <w:rsid w:val="002731C3"/>
    <w:rsid w:val="00273992"/>
    <w:rsid w:val="00281022"/>
    <w:rsid w:val="002C75AC"/>
    <w:rsid w:val="002E07B3"/>
    <w:rsid w:val="002F51D8"/>
    <w:rsid w:val="002F66E1"/>
    <w:rsid w:val="00300457"/>
    <w:rsid w:val="00310FE1"/>
    <w:rsid w:val="00311389"/>
    <w:rsid w:val="003122A3"/>
    <w:rsid w:val="00313A1D"/>
    <w:rsid w:val="00331170"/>
    <w:rsid w:val="00337AB2"/>
    <w:rsid w:val="00371673"/>
    <w:rsid w:val="003756CB"/>
    <w:rsid w:val="003A3C10"/>
    <w:rsid w:val="003B367B"/>
    <w:rsid w:val="003C24A0"/>
    <w:rsid w:val="003C719A"/>
    <w:rsid w:val="0040359D"/>
    <w:rsid w:val="00404A86"/>
    <w:rsid w:val="00411341"/>
    <w:rsid w:val="00436527"/>
    <w:rsid w:val="004443B0"/>
    <w:rsid w:val="004461A4"/>
    <w:rsid w:val="00475C58"/>
    <w:rsid w:val="004811FD"/>
    <w:rsid w:val="004A2EE5"/>
    <w:rsid w:val="004B1D12"/>
    <w:rsid w:val="004F008C"/>
    <w:rsid w:val="00596EA4"/>
    <w:rsid w:val="005A1F38"/>
    <w:rsid w:val="005A6F60"/>
    <w:rsid w:val="00602AE2"/>
    <w:rsid w:val="00605139"/>
    <w:rsid w:val="0061549C"/>
    <w:rsid w:val="006234F7"/>
    <w:rsid w:val="0062665B"/>
    <w:rsid w:val="006322C9"/>
    <w:rsid w:val="00664D48"/>
    <w:rsid w:val="00676D60"/>
    <w:rsid w:val="00677EFF"/>
    <w:rsid w:val="00682A92"/>
    <w:rsid w:val="00684FAB"/>
    <w:rsid w:val="006A4926"/>
    <w:rsid w:val="006F1831"/>
    <w:rsid w:val="00712586"/>
    <w:rsid w:val="007562AB"/>
    <w:rsid w:val="0077239C"/>
    <w:rsid w:val="0077437C"/>
    <w:rsid w:val="00781A84"/>
    <w:rsid w:val="00782CC4"/>
    <w:rsid w:val="00793569"/>
    <w:rsid w:val="007A310D"/>
    <w:rsid w:val="007F1653"/>
    <w:rsid w:val="007F2E21"/>
    <w:rsid w:val="00800EA7"/>
    <w:rsid w:val="00812592"/>
    <w:rsid w:val="0081733F"/>
    <w:rsid w:val="00847B90"/>
    <w:rsid w:val="00855FD4"/>
    <w:rsid w:val="00861A07"/>
    <w:rsid w:val="00887D9A"/>
    <w:rsid w:val="008923C7"/>
    <w:rsid w:val="008A1D0E"/>
    <w:rsid w:val="008A694D"/>
    <w:rsid w:val="008B4E6B"/>
    <w:rsid w:val="008C16E6"/>
    <w:rsid w:val="008C2884"/>
    <w:rsid w:val="008D09E7"/>
    <w:rsid w:val="008D3C06"/>
    <w:rsid w:val="008E0506"/>
    <w:rsid w:val="008F2DE9"/>
    <w:rsid w:val="00903EDA"/>
    <w:rsid w:val="00936E72"/>
    <w:rsid w:val="00943035"/>
    <w:rsid w:val="00961E09"/>
    <w:rsid w:val="009861F2"/>
    <w:rsid w:val="009958E6"/>
    <w:rsid w:val="009B6172"/>
    <w:rsid w:val="009D68CA"/>
    <w:rsid w:val="00A01F8A"/>
    <w:rsid w:val="00A021F9"/>
    <w:rsid w:val="00A65931"/>
    <w:rsid w:val="00A65F2E"/>
    <w:rsid w:val="00A72248"/>
    <w:rsid w:val="00A76177"/>
    <w:rsid w:val="00A81DD6"/>
    <w:rsid w:val="00A8799F"/>
    <w:rsid w:val="00AE14DD"/>
    <w:rsid w:val="00B03E4B"/>
    <w:rsid w:val="00B14B37"/>
    <w:rsid w:val="00B450A8"/>
    <w:rsid w:val="00B56F47"/>
    <w:rsid w:val="00B8357E"/>
    <w:rsid w:val="00B8703C"/>
    <w:rsid w:val="00B93FC4"/>
    <w:rsid w:val="00BA68DB"/>
    <w:rsid w:val="00BB0D12"/>
    <w:rsid w:val="00BC372B"/>
    <w:rsid w:val="00BD216B"/>
    <w:rsid w:val="00BF26D7"/>
    <w:rsid w:val="00C02B6E"/>
    <w:rsid w:val="00C43E36"/>
    <w:rsid w:val="00C50A9F"/>
    <w:rsid w:val="00C512F2"/>
    <w:rsid w:val="00C8785B"/>
    <w:rsid w:val="00CA745A"/>
    <w:rsid w:val="00CE57C0"/>
    <w:rsid w:val="00CF3C26"/>
    <w:rsid w:val="00D06D30"/>
    <w:rsid w:val="00D076C3"/>
    <w:rsid w:val="00D21D02"/>
    <w:rsid w:val="00D37410"/>
    <w:rsid w:val="00D41CCD"/>
    <w:rsid w:val="00D51680"/>
    <w:rsid w:val="00D63A03"/>
    <w:rsid w:val="00D71649"/>
    <w:rsid w:val="00D82657"/>
    <w:rsid w:val="00DD57D7"/>
    <w:rsid w:val="00E11D70"/>
    <w:rsid w:val="00E51560"/>
    <w:rsid w:val="00E97A2B"/>
    <w:rsid w:val="00EC34CA"/>
    <w:rsid w:val="00ED4590"/>
    <w:rsid w:val="00ED630E"/>
    <w:rsid w:val="00F03536"/>
    <w:rsid w:val="00F03CCD"/>
    <w:rsid w:val="00F6272B"/>
    <w:rsid w:val="00F76B15"/>
    <w:rsid w:val="00FB7D2E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1680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Nmerodelinha">
    <w:name w:val="line number"/>
    <w:uiPriority w:val="99"/>
    <w:semiHidden/>
    <w:unhideWhenUsed/>
    <w:rsid w:val="00D51680"/>
  </w:style>
  <w:style w:type="numbering" w:customStyle="1" w:styleId="Estilo1">
    <w:name w:val="Estilo1"/>
    <w:uiPriority w:val="99"/>
    <w:rsid w:val="00D51680"/>
    <w:pPr>
      <w:numPr>
        <w:numId w:val="4"/>
      </w:numPr>
    </w:pPr>
  </w:style>
  <w:style w:type="character" w:styleId="Refdecomentrio">
    <w:name w:val="annotation reference"/>
    <w:uiPriority w:val="99"/>
    <w:semiHidden/>
    <w:unhideWhenUsed/>
    <w:rsid w:val="00D516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680"/>
    <w:pPr>
      <w:spacing w:line="240" w:lineRule="auto"/>
    </w:pPr>
    <w:rPr>
      <w:rFonts w:ascii="Cambria" w:eastAsia="MS Mincho" w:hAnsi="Cambria" w:cs="Times New Roman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680"/>
    <w:rPr>
      <w:rFonts w:ascii="Cambria" w:eastAsia="MS Mincho" w:hAnsi="Cambria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680"/>
    <w:rPr>
      <w:rFonts w:ascii="Cambria" w:eastAsia="MS Mincho" w:hAnsi="Cambria" w:cs="Times New Roman"/>
      <w:b/>
      <w:bCs/>
      <w:lang w:val="x-none" w:eastAsia="en-US"/>
    </w:rPr>
  </w:style>
  <w:style w:type="paragraph" w:styleId="Reviso">
    <w:name w:val="Revision"/>
    <w:hidden/>
    <w:uiPriority w:val="71"/>
    <w:rsid w:val="00D51680"/>
    <w:rPr>
      <w:rFonts w:ascii="Cambria" w:eastAsia="MS Mincho" w:hAnsi="Cambria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680"/>
    <w:pPr>
      <w:spacing w:line="240" w:lineRule="auto"/>
    </w:pPr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80"/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D5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Gerencia Geral - CAU/PI</cp:lastModifiedBy>
  <cp:revision>17</cp:revision>
  <cp:lastPrinted>2022-02-14T14:52:00Z</cp:lastPrinted>
  <dcterms:created xsi:type="dcterms:W3CDTF">2022-04-02T13:19:00Z</dcterms:created>
  <dcterms:modified xsi:type="dcterms:W3CDTF">2022-10-05T14:02:00Z</dcterms:modified>
</cp:coreProperties>
</file>