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3655AB11" w:rsidR="001F5019" w:rsidRPr="00FA327B" w:rsidRDefault="00A67AAB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ENGECON – ENGENHARIA E CONSTRUÇÕES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1514AB98" w:rsidR="007023B2" w:rsidRPr="00FA327B" w:rsidRDefault="00A67AAB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129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17622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1254230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29863A3B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7622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SÉRGIO RODRIGO LEBRE FERREIRA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1E558236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17622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74DCDE03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5CA7629E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ma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rç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6D8EB254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Sérgio Rodrigo Lebre Ferreira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7BA686A4" w:rsidR="007023B2" w:rsidRPr="00586A54" w:rsidRDefault="007023B2" w:rsidP="008E756C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da empresa e foi confirmado que a mesma não retirou a atividade, nem efetuou o registro no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CAU/PI até o momento.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multa, conforme artigo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35, inciso X da Resolução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6AC2B60D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="00A30F38">
        <w:rPr>
          <w:rFonts w:ascii="Arial" w:eastAsia="Times New Roman" w:hAnsi="Arial" w:cs="Arial"/>
          <w:sz w:val="22"/>
          <w:szCs w:val="22"/>
          <w:lang w:eastAsia="pt-BR"/>
        </w:rPr>
        <w:t>Sérgio Rodrigo Lebre Ferreira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155C6E">
        <w:rPr>
          <w:rFonts w:ascii="Arial" w:eastAsia="Times New Roman" w:hAnsi="Arial" w:cs="Arial"/>
          <w:sz w:val="22"/>
          <w:szCs w:val="22"/>
          <w:lang w:eastAsia="pt-BR"/>
        </w:rPr>
        <w:t>129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55C6E">
        <w:rPr>
          <w:rFonts w:ascii="Arial" w:eastAsia="Times New Roman" w:hAnsi="Arial" w:cs="Arial"/>
          <w:sz w:val="22"/>
          <w:szCs w:val="22"/>
          <w:lang w:eastAsia="pt-BR"/>
        </w:rPr>
        <w:t>1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6F4A7B4E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76220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58582B30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21D2448E" w:rsidR="00DB231F" w:rsidRDefault="00C0660B" w:rsidP="00C10C32">
      <w:pPr>
        <w:spacing w:line="276" w:lineRule="auto"/>
        <w:jc w:val="center"/>
        <w:rPr>
          <w:rFonts w:ascii="Arial" w:hAnsi="Arial" w:cs="Arial"/>
          <w:noProof/>
        </w:rPr>
      </w:pPr>
      <w:r w:rsidRPr="00C0660B">
        <w:rPr>
          <w:rFonts w:ascii="Arial" w:eastAsia="Times New Roman" w:hAnsi="Arial" w:cs="Arial"/>
          <w:b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4D6E564B" wp14:editId="5A18925F">
            <wp:simplePos x="0" y="0"/>
            <wp:positionH relativeFrom="column">
              <wp:posOffset>1715549</wp:posOffset>
            </wp:positionH>
            <wp:positionV relativeFrom="paragraph">
              <wp:posOffset>9554</wp:posOffset>
            </wp:positionV>
            <wp:extent cx="2480162" cy="117083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499" cy="1174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EE611" w14:textId="4600A54D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8972BB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884E" w14:textId="77777777" w:rsidR="003450DB" w:rsidRDefault="003450DB" w:rsidP="00EE4FDD">
      <w:r>
        <w:separator/>
      </w:r>
    </w:p>
  </w:endnote>
  <w:endnote w:type="continuationSeparator" w:id="0">
    <w:p w14:paraId="62D76A8E" w14:textId="77777777" w:rsidR="003450DB" w:rsidRDefault="003450D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A534" w14:textId="77777777" w:rsidR="003450DB" w:rsidRDefault="003450DB" w:rsidP="00EE4FDD">
      <w:r>
        <w:separator/>
      </w:r>
    </w:p>
  </w:footnote>
  <w:footnote w:type="continuationSeparator" w:id="0">
    <w:p w14:paraId="4B69B215" w14:textId="77777777" w:rsidR="003450DB" w:rsidRDefault="003450D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2233">
    <w:abstractNumId w:val="6"/>
  </w:num>
  <w:num w:numId="2" w16cid:durableId="1090931375">
    <w:abstractNumId w:val="1"/>
  </w:num>
  <w:num w:numId="3" w16cid:durableId="2091660359">
    <w:abstractNumId w:val="3"/>
  </w:num>
  <w:num w:numId="4" w16cid:durableId="1828790580">
    <w:abstractNumId w:val="5"/>
  </w:num>
  <w:num w:numId="5" w16cid:durableId="508561709">
    <w:abstractNumId w:val="2"/>
  </w:num>
  <w:num w:numId="6" w16cid:durableId="1165702040">
    <w:abstractNumId w:val="7"/>
  </w:num>
  <w:num w:numId="7" w16cid:durableId="277837052">
    <w:abstractNumId w:val="4"/>
  </w:num>
  <w:num w:numId="8" w16cid:durableId="314843234">
    <w:abstractNumId w:val="0"/>
  </w:num>
  <w:num w:numId="9" w16cid:durableId="1086654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15A3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A2C21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55C6E"/>
    <w:rsid w:val="0017136D"/>
    <w:rsid w:val="00176220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3F7B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0DB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1BB2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30F38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67AAB"/>
    <w:rsid w:val="00A730A6"/>
    <w:rsid w:val="00A873F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0660B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2D70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9AB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7</cp:revision>
  <cp:lastPrinted>2022-07-15T12:48:00Z</cp:lastPrinted>
  <dcterms:created xsi:type="dcterms:W3CDTF">2022-07-06T17:13:00Z</dcterms:created>
  <dcterms:modified xsi:type="dcterms:W3CDTF">2022-07-15T13:43:00Z</dcterms:modified>
</cp:coreProperties>
</file>